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081B" w14:textId="77777777" w:rsidR="00847D7D" w:rsidRPr="00F76AD8" w:rsidRDefault="00847D7D" w:rsidP="0090459B">
      <w:pPr>
        <w:pStyle w:val="Heading1"/>
      </w:pPr>
      <w:r>
        <w:t>Use this Template</w:t>
      </w:r>
    </w:p>
    <w:p w14:paraId="39C8AB2E" w14:textId="77777777" w:rsidR="00847D7D" w:rsidRPr="00ED4366" w:rsidRDefault="00847D7D" w:rsidP="00ED4366">
      <w:pPr>
        <w:pStyle w:val="DFR-NumberedList"/>
      </w:pPr>
      <w:r w:rsidRPr="00ED4366">
        <w:rPr>
          <w:rStyle w:val="DFR-BulletedListChar"/>
          <w:rFonts w:ascii="Arial" w:hAnsi="Arial" w:cs="Arial"/>
          <w:bCs/>
        </w:rPr>
        <w:t>Read the instructions</w:t>
      </w:r>
      <w:r w:rsidRPr="00ED4366">
        <w:t>.</w:t>
      </w:r>
    </w:p>
    <w:p w14:paraId="625BE677" w14:textId="77777777" w:rsidR="00847D7D" w:rsidRPr="00ED4366" w:rsidRDefault="00847D7D" w:rsidP="00ED4366">
      <w:pPr>
        <w:pStyle w:val="DFR-NumberedList"/>
      </w:pPr>
      <w:r w:rsidRPr="00ED4366">
        <w:t>Use “Save As” to save a copy of your new document.</w:t>
      </w:r>
    </w:p>
    <w:p w14:paraId="7AA54C80" w14:textId="77777777" w:rsidR="00847D7D" w:rsidRPr="00ED4366" w:rsidRDefault="00847D7D" w:rsidP="00ED4366">
      <w:pPr>
        <w:pStyle w:val="DFR-NumberedList"/>
      </w:pPr>
      <w:r w:rsidRPr="00ED4366">
        <w:t xml:space="preserve">Delete the instructional text. </w:t>
      </w:r>
    </w:p>
    <w:p w14:paraId="3274D292" w14:textId="77777777" w:rsidR="00847D7D" w:rsidRPr="00ED4366" w:rsidRDefault="00847D7D" w:rsidP="00ED4366">
      <w:pPr>
        <w:pStyle w:val="DFR-NumberedList"/>
      </w:pPr>
      <w:r w:rsidRPr="00ED4366">
        <w:t xml:space="preserve">Start typing! </w:t>
      </w:r>
    </w:p>
    <w:p w14:paraId="46BEFF7C" w14:textId="77777777" w:rsidR="00847D7D" w:rsidRPr="004062C7" w:rsidRDefault="00847D7D" w:rsidP="0090459B">
      <w:pPr>
        <w:pStyle w:val="Heading1"/>
      </w:pPr>
      <w:r w:rsidRPr="004062C7">
        <w:t>When to Use the Basic Template</w:t>
      </w:r>
    </w:p>
    <w:p w14:paraId="285C06B9" w14:textId="481FFA88" w:rsidR="00847D7D" w:rsidRPr="0090459B" w:rsidRDefault="00847D7D" w:rsidP="0090459B">
      <w:r w:rsidRPr="0090459B">
        <w:t xml:space="preserve">Use a basic template when drafting an application, </w:t>
      </w:r>
      <w:proofErr w:type="gramStart"/>
      <w:r w:rsidRPr="0090459B">
        <w:t>instructions</w:t>
      </w:r>
      <w:proofErr w:type="gramEnd"/>
      <w:r w:rsidRPr="0090459B">
        <w:t xml:space="preserve"> or guidelines. It can be used as a bulletin or basic newsletter. In short, the basic document template may be used for most documents created by the </w:t>
      </w:r>
      <w:r w:rsidR="00A76B54" w:rsidRPr="0090459B">
        <w:t>Agency of Natural Resources</w:t>
      </w:r>
      <w:r w:rsidRPr="0090459B">
        <w:t xml:space="preserve">. Caveats to this rule-of-thumb include official memos, letters, reports, or documents in landscape orientation. These documents have their own specific templates. </w:t>
      </w:r>
    </w:p>
    <w:p w14:paraId="6D7AB667" w14:textId="77777777" w:rsidR="00847D7D" w:rsidRDefault="00847D7D" w:rsidP="0090459B">
      <w:pPr>
        <w:pStyle w:val="Heading1"/>
      </w:pPr>
    </w:p>
    <w:p w14:paraId="17B48D66" w14:textId="77777777" w:rsidR="00847D7D" w:rsidRDefault="00847D7D" w:rsidP="0090459B">
      <w:pPr>
        <w:pStyle w:val="Heading1"/>
      </w:pPr>
      <w:r>
        <w:t>Headings</w:t>
      </w:r>
    </w:p>
    <w:p w14:paraId="04A13ED3" w14:textId="77777777" w:rsidR="00847D7D" w:rsidRDefault="00847D7D" w:rsidP="0090459B">
      <w:r>
        <w:t xml:space="preserve">Use Franklin Gothic Demi Condensed or Franklin Gothic Demi for all headlines, sub-headlines, captions, footnotes and disclaimers. These are preformatted in the Style bar above. </w:t>
      </w:r>
    </w:p>
    <w:p w14:paraId="38F3E40B" w14:textId="77777777" w:rsidR="00847D7D" w:rsidRDefault="00847D7D" w:rsidP="0090459B"/>
    <w:p w14:paraId="7F804718" w14:textId="77777777" w:rsidR="00847D7D" w:rsidRDefault="00847D7D" w:rsidP="0090459B">
      <w:pPr>
        <w:pStyle w:val="Heading1"/>
      </w:pPr>
      <w:r>
        <w:t>Font for the Body of the Document</w:t>
      </w:r>
    </w:p>
    <w:p w14:paraId="77346065" w14:textId="77777777" w:rsidR="00847D7D" w:rsidRDefault="00847D7D" w:rsidP="0090459B">
      <w:r>
        <w:t xml:space="preserve">Use Palatino Linotype font for body copy. Suggested font size is 11 or 12. This also includes font inside a table, excluding the table headers. </w:t>
      </w:r>
    </w:p>
    <w:p w14:paraId="2F630C7C" w14:textId="77777777" w:rsidR="00847D7D" w:rsidRDefault="00847D7D" w:rsidP="0090459B"/>
    <w:p w14:paraId="6D5F4B80" w14:textId="77777777" w:rsidR="00847D7D" w:rsidRDefault="00847D7D" w:rsidP="0090459B">
      <w:pPr>
        <w:pStyle w:val="Heading1"/>
      </w:pPr>
      <w:r>
        <w:t>Other Guidelines</w:t>
      </w:r>
    </w:p>
    <w:p w14:paraId="7BE0617C" w14:textId="77777777" w:rsidR="00847D7D" w:rsidRDefault="00847D7D" w:rsidP="0090459B">
      <w:pPr>
        <w:pStyle w:val="Heading2"/>
      </w:pPr>
      <w:r>
        <w:t>Styles</w:t>
      </w:r>
    </w:p>
    <w:p w14:paraId="6A08D924" w14:textId="77777777" w:rsidR="00847D7D" w:rsidRDefault="00847D7D" w:rsidP="0090459B">
      <w:r>
        <w:t xml:space="preserve">Attempt to use the programmed styles listed in the Styles bar in the ribbon above. Modifications are permitted </w:t>
      </w:r>
      <w:proofErr w:type="gramStart"/>
      <w:r>
        <w:t>as long as</w:t>
      </w:r>
      <w:proofErr w:type="gramEnd"/>
      <w:r>
        <w:t xml:space="preserve"> the text meets font branding standards. </w:t>
      </w:r>
    </w:p>
    <w:p w14:paraId="0B3F2AD8" w14:textId="77777777" w:rsidR="00847D7D" w:rsidRDefault="00847D7D" w:rsidP="0090459B"/>
    <w:p w14:paraId="115B50CD" w14:textId="77777777" w:rsidR="00847D7D" w:rsidRDefault="00847D7D" w:rsidP="0090459B">
      <w:pPr>
        <w:pStyle w:val="Heading2"/>
      </w:pPr>
      <w:r>
        <w:t>Font Colors</w:t>
      </w:r>
    </w:p>
    <w:p w14:paraId="77378204" w14:textId="77777777" w:rsidR="00847D7D" w:rsidRDefault="00847D7D" w:rsidP="0090459B">
      <w:r>
        <w:t xml:space="preserve">Please avoid using colored fonts. </w:t>
      </w:r>
      <w:proofErr w:type="gramStart"/>
      <w:r>
        <w:t>Often times</w:t>
      </w:r>
      <w:proofErr w:type="gramEnd"/>
      <w:r>
        <w:t xml:space="preserve"> font colors are difficult to read, especially for visually impaired readers.</w:t>
      </w:r>
    </w:p>
    <w:p w14:paraId="2783C07A" w14:textId="77777777" w:rsidR="00847D7D" w:rsidRDefault="00847D7D" w:rsidP="0090459B">
      <w:r>
        <w:t xml:space="preserve"> </w:t>
      </w:r>
    </w:p>
    <w:p w14:paraId="047BC6E4" w14:textId="77777777" w:rsidR="00847D7D" w:rsidRDefault="00847D7D" w:rsidP="0090459B">
      <w:pPr>
        <w:pStyle w:val="Heading2"/>
      </w:pPr>
      <w:r>
        <w:t>Using Bold and Other Emphasis Fonts</w:t>
      </w:r>
    </w:p>
    <w:p w14:paraId="1B89BFA5" w14:textId="77777777" w:rsidR="00847D7D" w:rsidRDefault="00847D7D" w:rsidP="0090459B">
      <w:r>
        <w:t xml:space="preserve">Please avoid using too many emphasis fonts, such as bold and italics. Highlighting too much text decreases the effectiveness of emphasizing specific instructions or information. </w:t>
      </w:r>
    </w:p>
    <w:p w14:paraId="0E89D3DE" w14:textId="77777777" w:rsidR="00847D7D" w:rsidRDefault="00847D7D" w:rsidP="0090459B"/>
    <w:p w14:paraId="5891A498" w14:textId="77777777" w:rsidR="00847D7D" w:rsidRDefault="00847D7D" w:rsidP="0090459B">
      <w:pPr>
        <w:pStyle w:val="Heading2"/>
      </w:pPr>
      <w:r>
        <w:t>Logos</w:t>
      </w:r>
    </w:p>
    <w:p w14:paraId="666436DB" w14:textId="68B51701" w:rsidR="00847D7D" w:rsidRDefault="00847D7D" w:rsidP="0090459B">
      <w:r>
        <w:t xml:space="preserve">The Moon Over Mountains (MOM) is our primary logo. Do not create a new logo for your program or team. The Chief Marketing Officer’s office has advised that in order to promote </w:t>
      </w:r>
      <w:r>
        <w:lastRenderedPageBreak/>
        <w:t xml:space="preserve">Vermont in a stronger way, we are to place the MOM logo at the top of our documents. If you wish to have a specific logo for your program or division based on the MOM logo, please contact the </w:t>
      </w:r>
      <w:r w:rsidR="00A76B54">
        <w:t xml:space="preserve">ANR Communications Coordinator </w:t>
      </w:r>
      <w:r>
        <w:t xml:space="preserve">to have one created. </w:t>
      </w:r>
    </w:p>
    <w:p w14:paraId="2D994F05" w14:textId="77777777" w:rsidR="00847D7D" w:rsidRDefault="00847D7D" w:rsidP="0090459B"/>
    <w:p w14:paraId="6D793606" w14:textId="711F72AF" w:rsidR="00847D7D" w:rsidRDefault="00847D7D" w:rsidP="0090459B">
      <w:r>
        <w:t xml:space="preserve">If you are collaborating on a project and wish to include the logo of another department, please confer with the </w:t>
      </w:r>
      <w:r w:rsidR="00A76B54">
        <w:t xml:space="preserve">ANR Communications Coordinator </w:t>
      </w:r>
      <w:r>
        <w:t>to determine the best way in which to arrange the logos, based on State of Vermont branding standards.</w:t>
      </w:r>
    </w:p>
    <w:p w14:paraId="5E1A81C2" w14:textId="77777777" w:rsidR="00847D7D" w:rsidRDefault="00847D7D" w:rsidP="0090459B"/>
    <w:p w14:paraId="39F0D9CD" w14:textId="77777777" w:rsidR="00847D7D" w:rsidRDefault="00847D7D" w:rsidP="0090459B">
      <w:pPr>
        <w:pStyle w:val="Heading1"/>
      </w:pPr>
      <w:r>
        <w:t xml:space="preserve">Questions? </w:t>
      </w:r>
    </w:p>
    <w:p w14:paraId="1BF2B4D0" w14:textId="5E7F9431" w:rsidR="00F90A87" w:rsidRDefault="00847D7D" w:rsidP="0090459B">
      <w:r>
        <w:t xml:space="preserve">Contact the </w:t>
      </w:r>
      <w:r w:rsidR="00A76B54">
        <w:t>ANR Communications Coordinator</w:t>
      </w:r>
      <w:r>
        <w:t xml:space="preserve"> for help with brand standards, formatting</w:t>
      </w:r>
      <w:r w:rsidR="00A76B54">
        <w:t>,</w:t>
      </w:r>
      <w:r>
        <w:t xml:space="preserve"> and document guidelines.</w:t>
      </w:r>
    </w:p>
    <w:sectPr w:rsidR="00F90A87" w:rsidSect="00256309"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86A1" w14:textId="77777777" w:rsidR="007A58AE" w:rsidRDefault="007A58AE" w:rsidP="0090459B">
      <w:r>
        <w:separator/>
      </w:r>
    </w:p>
  </w:endnote>
  <w:endnote w:type="continuationSeparator" w:id="0">
    <w:p w14:paraId="429B7C9A" w14:textId="77777777" w:rsidR="007A58AE" w:rsidRDefault="007A58AE" w:rsidP="0090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2004" w14:textId="77777777" w:rsidR="002E4621" w:rsidRDefault="002E4621" w:rsidP="0090459B">
    <w:pPr>
      <w:pStyle w:val="Footer"/>
    </w:pPr>
    <w:r>
      <w:rPr>
        <w:noProof/>
      </w:rPr>
      <w:drawing>
        <wp:inline distT="0" distB="0" distL="0" distR="0" wp14:anchorId="40824A20" wp14:editId="616283B7">
          <wp:extent cx="571500" cy="655320"/>
          <wp:effectExtent l="0" t="0" r="0" b="0"/>
          <wp:docPr id="7" name="Picture 7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91803" w14:textId="77777777" w:rsidR="002E4621" w:rsidRDefault="002E4621" w:rsidP="0090459B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B63F85F" wp14:editId="653C15C6">
              <wp:extent cx="6309360" cy="635"/>
              <wp:effectExtent l="9525" t="9525" r="5715" b="9525"/>
              <wp:docPr id="8" name="Straight Arrow Connector 8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6FBC02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alt="Title: Line Dividing Document" style="width:496.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" strokeweight=".5pt">
              <w10:anchorlock/>
            </v:shape>
          </w:pict>
        </mc:Fallback>
      </mc:AlternateContent>
    </w:r>
    <w:r>
      <w:tab/>
    </w:r>
  </w:p>
  <w:p w14:paraId="7EAB0DC4" w14:textId="77777777" w:rsidR="002237E0" w:rsidRPr="002E4621" w:rsidRDefault="002237E0" w:rsidP="00904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3C7B" w14:textId="77777777" w:rsidR="002E4621" w:rsidRDefault="002E4621" w:rsidP="0090459B">
    <w:pPr>
      <w:pStyle w:val="Footer"/>
    </w:pPr>
    <w:r>
      <w:rPr>
        <w:noProof/>
      </w:rPr>
      <w:drawing>
        <wp:inline distT="0" distB="0" distL="0" distR="0" wp14:anchorId="60433D03" wp14:editId="0E887C60">
          <wp:extent cx="571500" cy="655320"/>
          <wp:effectExtent l="0" t="0" r="0" b="0"/>
          <wp:docPr id="5" name="Picture 5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5FCC5" w14:textId="77777777" w:rsidR="002E4621" w:rsidRDefault="002E4621" w:rsidP="0090459B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5183203" wp14:editId="2C436D57">
              <wp:extent cx="6309360" cy="635"/>
              <wp:effectExtent l="9525" t="9525" r="5715" b="9525"/>
              <wp:docPr id="6" name="Straight Arrow Connector 6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E3DAEC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alt="Title: Line Dividing Document" style="width:496.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" strokeweight=".5pt">
              <w10:anchorlock/>
            </v:shape>
          </w:pict>
        </mc:Fallback>
      </mc:AlternateContent>
    </w:r>
    <w:r>
      <w:tab/>
    </w:r>
  </w:p>
  <w:p w14:paraId="7F9EF358" w14:textId="77777777" w:rsidR="002E4621" w:rsidRDefault="002E4621" w:rsidP="0090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162B" w14:textId="77777777" w:rsidR="007A58AE" w:rsidRDefault="007A58AE" w:rsidP="0090459B">
      <w:r>
        <w:separator/>
      </w:r>
    </w:p>
  </w:footnote>
  <w:footnote w:type="continuationSeparator" w:id="0">
    <w:p w14:paraId="34069279" w14:textId="77777777" w:rsidR="007A58AE" w:rsidRDefault="007A58AE" w:rsidP="0090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0D7" w14:textId="77777777" w:rsidR="002E4621" w:rsidRDefault="002E4621" w:rsidP="0090459B"/>
  <w:p w14:paraId="28B53C2E" w14:textId="77777777" w:rsidR="002E4621" w:rsidRDefault="002E4621" w:rsidP="0090459B">
    <w:pPr>
      <w:pStyle w:val="Header"/>
    </w:pPr>
  </w:p>
  <w:p w14:paraId="4BD2738C" w14:textId="77777777" w:rsidR="002E4621" w:rsidRDefault="002E4621" w:rsidP="0090459B">
    <w:pPr>
      <w:pStyle w:val="Header"/>
      <w:rPr>
        <w:smallCaps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1C2EC9" wp14:editId="4D3BB766">
              <wp:simplePos x="0" y="0"/>
              <wp:positionH relativeFrom="column">
                <wp:posOffset>-8255</wp:posOffset>
              </wp:positionH>
              <wp:positionV relativeFrom="paragraph">
                <wp:posOffset>442595</wp:posOffset>
              </wp:positionV>
              <wp:extent cx="6021070" cy="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107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851C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.65pt;margin-top:34.85pt;width:474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6F7B0DB" wp14:editId="67486B24">
          <wp:simplePos x="0" y="0"/>
          <wp:positionH relativeFrom="column">
            <wp:posOffset>-10160</wp:posOffset>
          </wp:positionH>
          <wp:positionV relativeFrom="paragraph">
            <wp:posOffset>3810</wp:posOffset>
          </wp:positionV>
          <wp:extent cx="1798955" cy="228600"/>
          <wp:effectExtent l="0" t="0" r="0" b="0"/>
          <wp:wrapNone/>
          <wp:docPr id="3" name="Picture 3" descr="MOM-HOR-3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M-HOR-35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79C98" w14:textId="77777777" w:rsidR="002E4621" w:rsidRDefault="002E4621" w:rsidP="0090459B">
    <w:pPr>
      <w:pStyle w:val="Header"/>
    </w:pPr>
  </w:p>
  <w:p w14:paraId="302F7226" w14:textId="77777777" w:rsidR="002E4621" w:rsidRDefault="002E4621" w:rsidP="0090459B">
    <w:pPr>
      <w:pStyle w:val="Header"/>
    </w:pPr>
  </w:p>
  <w:p w14:paraId="0F8E6E7B" w14:textId="77777777" w:rsidR="0061241A" w:rsidRDefault="0061241A" w:rsidP="0090459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1241A" w14:paraId="44CD8473" w14:textId="77777777" w:rsidTr="00A76B54">
      <w:tc>
        <w:tcPr>
          <w:tcW w:w="4675" w:type="dxa"/>
        </w:tcPr>
        <w:p w14:paraId="1D7615DD" w14:textId="77777777" w:rsidR="0061241A" w:rsidRDefault="0061241A" w:rsidP="0090459B">
          <w:r>
            <w:t xml:space="preserve">State of Vermont </w:t>
          </w:r>
        </w:p>
        <w:p w14:paraId="2FA1BB4C" w14:textId="77777777" w:rsidR="0061241A" w:rsidRDefault="0061241A" w:rsidP="0090459B">
          <w:r>
            <w:t>Agency of Natural Resources</w:t>
          </w:r>
        </w:p>
        <w:p w14:paraId="5F096D6C" w14:textId="77777777" w:rsidR="0061241A" w:rsidRDefault="0061241A" w:rsidP="0090459B">
          <w:r>
            <w:t>1 National Life Drive, Davis 2</w:t>
          </w:r>
        </w:p>
        <w:p w14:paraId="1AD5BB2F" w14:textId="07B7BF73" w:rsidR="0061241A" w:rsidRDefault="0061241A" w:rsidP="0090459B">
          <w:pPr>
            <w:rPr>
              <w:b/>
            </w:rPr>
          </w:pPr>
          <w:r>
            <w:t>Montpelier, VT 05620-3101</w:t>
          </w:r>
        </w:p>
      </w:tc>
      <w:tc>
        <w:tcPr>
          <w:tcW w:w="4675" w:type="dxa"/>
        </w:tcPr>
        <w:p w14:paraId="4AF5E5C5" w14:textId="77777777" w:rsidR="00417C00" w:rsidRPr="00417C00" w:rsidRDefault="00417C00" w:rsidP="0090459B">
          <w:r w:rsidRPr="00417C00">
            <w:t>(802) 828-1294</w:t>
          </w:r>
        </w:p>
        <w:p w14:paraId="07606589" w14:textId="3E3BAEE6" w:rsidR="0061241A" w:rsidRDefault="00A76B54" w:rsidP="0090459B">
          <w:r w:rsidRPr="00A76B54">
            <w:t>anr.info@vermont.gov</w:t>
          </w:r>
        </w:p>
        <w:p w14:paraId="147AC468" w14:textId="617F2EE4" w:rsidR="00A76B54" w:rsidRPr="00417C00" w:rsidRDefault="00A76B54" w:rsidP="0090459B">
          <w:r w:rsidRPr="00A76B54">
            <w:t>https://anr.vermont.gov/</w:t>
          </w:r>
        </w:p>
      </w:tc>
    </w:tr>
  </w:tbl>
  <w:p w14:paraId="1A33E088" w14:textId="2628AD0D" w:rsidR="002E4621" w:rsidRDefault="002E4621" w:rsidP="00904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CCDCB3F4"/>
    <w:lvl w:ilvl="0" w:tplc="1E9EFB34">
      <w:start w:val="1"/>
      <w:numFmt w:val="bullet"/>
      <w:pStyle w:val="DFR-BulletedLis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9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4D9625E2"/>
    <w:multiLevelType w:val="hybridMultilevel"/>
    <w:tmpl w:val="B6A67EB6"/>
    <w:lvl w:ilvl="0" w:tplc="7688B836">
      <w:start w:val="1"/>
      <w:numFmt w:val="decimal"/>
      <w:pStyle w:val="DFR-NumberedList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E047CC"/>
    <w:multiLevelType w:val="hybridMultilevel"/>
    <w:tmpl w:val="5EDC973C"/>
    <w:lvl w:ilvl="0" w:tplc="9646A54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698773239">
    <w:abstractNumId w:val="21"/>
  </w:num>
  <w:num w:numId="2" w16cid:durableId="1005402142">
    <w:abstractNumId w:val="10"/>
  </w:num>
  <w:num w:numId="3" w16cid:durableId="646325063">
    <w:abstractNumId w:val="19"/>
  </w:num>
  <w:num w:numId="4" w16cid:durableId="2101944385">
    <w:abstractNumId w:val="16"/>
  </w:num>
  <w:num w:numId="5" w16cid:durableId="2106881543">
    <w:abstractNumId w:val="17"/>
  </w:num>
  <w:num w:numId="6" w16cid:durableId="106200294">
    <w:abstractNumId w:val="3"/>
  </w:num>
  <w:num w:numId="7" w16cid:durableId="1274706312">
    <w:abstractNumId w:val="0"/>
  </w:num>
  <w:num w:numId="8" w16cid:durableId="1064374957">
    <w:abstractNumId w:val="11"/>
  </w:num>
  <w:num w:numId="9" w16cid:durableId="1852639867">
    <w:abstractNumId w:val="14"/>
  </w:num>
  <w:num w:numId="10" w16cid:durableId="1930045588">
    <w:abstractNumId w:val="22"/>
  </w:num>
  <w:num w:numId="11" w16cid:durableId="1544975419">
    <w:abstractNumId w:val="12"/>
  </w:num>
  <w:num w:numId="12" w16cid:durableId="466361234">
    <w:abstractNumId w:val="5"/>
  </w:num>
  <w:num w:numId="13" w16cid:durableId="1733499149">
    <w:abstractNumId w:val="24"/>
  </w:num>
  <w:num w:numId="14" w16cid:durableId="539364626">
    <w:abstractNumId w:val="6"/>
  </w:num>
  <w:num w:numId="15" w16cid:durableId="1712992643">
    <w:abstractNumId w:val="23"/>
  </w:num>
  <w:num w:numId="16" w16cid:durableId="158346243">
    <w:abstractNumId w:val="2"/>
  </w:num>
  <w:num w:numId="17" w16cid:durableId="1647079932">
    <w:abstractNumId w:val="4"/>
  </w:num>
  <w:num w:numId="18" w16cid:durableId="570316902">
    <w:abstractNumId w:val="13"/>
  </w:num>
  <w:num w:numId="19" w16cid:durableId="1473594885">
    <w:abstractNumId w:val="18"/>
  </w:num>
  <w:num w:numId="20" w16cid:durableId="500505284">
    <w:abstractNumId w:val="8"/>
  </w:num>
  <w:num w:numId="21" w16cid:durableId="909196944">
    <w:abstractNumId w:val="9"/>
  </w:num>
  <w:num w:numId="22" w16cid:durableId="1097628652">
    <w:abstractNumId w:val="7"/>
  </w:num>
  <w:num w:numId="23" w16cid:durableId="1249386577">
    <w:abstractNumId w:val="1"/>
  </w:num>
  <w:num w:numId="24" w16cid:durableId="1325088344">
    <w:abstractNumId w:val="20"/>
  </w:num>
  <w:num w:numId="25" w16cid:durableId="2904079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e0MDcxMTc0N7FU0lEKTi0uzszPAykwrAUAT+zXqSwAAAA="/>
  </w:docVars>
  <w:rsids>
    <w:rsidRoot w:val="00847D7D"/>
    <w:rsid w:val="000426C1"/>
    <w:rsid w:val="000F3A23"/>
    <w:rsid w:val="00102EA8"/>
    <w:rsid w:val="00116C3C"/>
    <w:rsid w:val="00161F11"/>
    <w:rsid w:val="001C1F88"/>
    <w:rsid w:val="001E7FBE"/>
    <w:rsid w:val="00217F09"/>
    <w:rsid w:val="00221659"/>
    <w:rsid w:val="002237E0"/>
    <w:rsid w:val="0024786D"/>
    <w:rsid w:val="00256309"/>
    <w:rsid w:val="002A0C9D"/>
    <w:rsid w:val="002A25A7"/>
    <w:rsid w:val="002E0106"/>
    <w:rsid w:val="002E3710"/>
    <w:rsid w:val="002E4621"/>
    <w:rsid w:val="002E7E11"/>
    <w:rsid w:val="00300F4B"/>
    <w:rsid w:val="00300FFF"/>
    <w:rsid w:val="003064F6"/>
    <w:rsid w:val="00314055"/>
    <w:rsid w:val="00326074"/>
    <w:rsid w:val="003274F5"/>
    <w:rsid w:val="003275FD"/>
    <w:rsid w:val="00334D48"/>
    <w:rsid w:val="00340C04"/>
    <w:rsid w:val="003D0155"/>
    <w:rsid w:val="003D090F"/>
    <w:rsid w:val="00404E27"/>
    <w:rsid w:val="004062C7"/>
    <w:rsid w:val="00417C00"/>
    <w:rsid w:val="00442899"/>
    <w:rsid w:val="00444A7A"/>
    <w:rsid w:val="00490247"/>
    <w:rsid w:val="004A7AD0"/>
    <w:rsid w:val="004B7F41"/>
    <w:rsid w:val="00500232"/>
    <w:rsid w:val="0050184D"/>
    <w:rsid w:val="00522C28"/>
    <w:rsid w:val="005464E9"/>
    <w:rsid w:val="00575711"/>
    <w:rsid w:val="005A2F07"/>
    <w:rsid w:val="005D1A81"/>
    <w:rsid w:val="005D7389"/>
    <w:rsid w:val="005D7ABB"/>
    <w:rsid w:val="0061241A"/>
    <w:rsid w:val="00626212"/>
    <w:rsid w:val="0063049A"/>
    <w:rsid w:val="00651E8D"/>
    <w:rsid w:val="006703F6"/>
    <w:rsid w:val="006A30F1"/>
    <w:rsid w:val="006F698F"/>
    <w:rsid w:val="00721DF9"/>
    <w:rsid w:val="00734368"/>
    <w:rsid w:val="00746838"/>
    <w:rsid w:val="007963EC"/>
    <w:rsid w:val="007A58AE"/>
    <w:rsid w:val="007D5E67"/>
    <w:rsid w:val="007E696C"/>
    <w:rsid w:val="0082162E"/>
    <w:rsid w:val="00847D7D"/>
    <w:rsid w:val="00865A62"/>
    <w:rsid w:val="0087647A"/>
    <w:rsid w:val="008C332D"/>
    <w:rsid w:val="008F6F90"/>
    <w:rsid w:val="0090459B"/>
    <w:rsid w:val="009061AD"/>
    <w:rsid w:val="0091793F"/>
    <w:rsid w:val="0092656D"/>
    <w:rsid w:val="00933F06"/>
    <w:rsid w:val="00937F53"/>
    <w:rsid w:val="00937FFC"/>
    <w:rsid w:val="00961A6D"/>
    <w:rsid w:val="009D4528"/>
    <w:rsid w:val="00A07E04"/>
    <w:rsid w:val="00A1547A"/>
    <w:rsid w:val="00A24AEB"/>
    <w:rsid w:val="00A76B54"/>
    <w:rsid w:val="00A92164"/>
    <w:rsid w:val="00AF33BA"/>
    <w:rsid w:val="00AF602B"/>
    <w:rsid w:val="00B04C63"/>
    <w:rsid w:val="00B25D38"/>
    <w:rsid w:val="00B25DEC"/>
    <w:rsid w:val="00B50594"/>
    <w:rsid w:val="00B6001B"/>
    <w:rsid w:val="00BD7ABE"/>
    <w:rsid w:val="00CB29BB"/>
    <w:rsid w:val="00CC230C"/>
    <w:rsid w:val="00D04EC2"/>
    <w:rsid w:val="00D064CA"/>
    <w:rsid w:val="00D22EA0"/>
    <w:rsid w:val="00D41020"/>
    <w:rsid w:val="00DD33A5"/>
    <w:rsid w:val="00DD659B"/>
    <w:rsid w:val="00DE7FA2"/>
    <w:rsid w:val="00E2171D"/>
    <w:rsid w:val="00E606BA"/>
    <w:rsid w:val="00E773E9"/>
    <w:rsid w:val="00ED4366"/>
    <w:rsid w:val="00F52F85"/>
    <w:rsid w:val="00F76AD8"/>
    <w:rsid w:val="00F90A87"/>
    <w:rsid w:val="00FA084B"/>
    <w:rsid w:val="00FC2DBF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7B1BD"/>
  <w15:docId w15:val="{593BDABC-B974-4C43-A186-B6700846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FR - Normal"/>
    <w:qFormat/>
    <w:rsid w:val="0090459B"/>
    <w:pPr>
      <w:spacing w:after="0" w:line="240" w:lineRule="auto"/>
    </w:pPr>
    <w:rPr>
      <w:rFonts w:ascii="Arial" w:eastAsia="Times New Roman" w:hAnsi="Arial" w:cs="Arial"/>
      <w:bCs/>
    </w:rPr>
  </w:style>
  <w:style w:type="paragraph" w:styleId="Heading1">
    <w:name w:val="heading 1"/>
    <w:aliases w:val="DFR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DFR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DFR -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DFR -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DFR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DFR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DFR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DFR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DFR -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DFR -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DFR-BulletedList2">
    <w:name w:val="DFR - Bulleted List 2"/>
    <w:basedOn w:val="ListParagraph"/>
    <w:link w:val="DFR-BulletedList2Char"/>
    <w:qFormat/>
    <w:rsid w:val="0090459B"/>
    <w:pPr>
      <w:numPr>
        <w:numId w:val="23"/>
      </w:numPr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DFR-BulletedList2Char">
    <w:name w:val="DFR - Bulleted List 2 Char"/>
    <w:basedOn w:val="ListParagraphChar"/>
    <w:link w:val="DFR-BulletedList2"/>
    <w:rsid w:val="0090459B"/>
    <w:rPr>
      <w:rFonts w:ascii="Arial" w:eastAsiaTheme="minorEastAsia" w:hAnsi="Arial" w:cs="Arial"/>
      <w:bCs/>
    </w:rPr>
  </w:style>
  <w:style w:type="paragraph" w:customStyle="1" w:styleId="DFR-NumberedList">
    <w:name w:val="DFR - Numbered List"/>
    <w:basedOn w:val="DFR-BulletedList2"/>
    <w:link w:val="DFR-NumberedListChar"/>
    <w:qFormat/>
    <w:rsid w:val="00ED4366"/>
    <w:pPr>
      <w:numPr>
        <w:numId w:val="25"/>
      </w:numPr>
    </w:pPr>
  </w:style>
  <w:style w:type="character" w:customStyle="1" w:styleId="DFR-NumberedListChar">
    <w:name w:val="DFR - Numbered List Char"/>
    <w:basedOn w:val="DFR-BulletedList2Char"/>
    <w:link w:val="DFR-NumberedList"/>
    <w:rsid w:val="00ED4366"/>
    <w:rPr>
      <w:rFonts w:ascii="Arial" w:eastAsiaTheme="minorEastAsia" w:hAnsi="Arial" w:cs="Arial"/>
      <w:bCs/>
    </w:rPr>
  </w:style>
  <w:style w:type="character" w:customStyle="1" w:styleId="DFR-SubTitleChar">
    <w:name w:val="DFR - Sub Title Char"/>
    <w:basedOn w:val="TitleChar"/>
    <w:link w:val="DFR-SubTitle"/>
    <w:locked/>
    <w:rsid w:val="002E4621"/>
    <w:rPr>
      <w:rFonts w:ascii="Franklin Gothic Book" w:eastAsia="Times New Roman" w:hAnsi="Franklin Gothic Book" w:cs="Calibri"/>
      <w:bCs/>
      <w:i/>
      <w:sz w:val="36"/>
      <w:szCs w:val="24"/>
    </w:rPr>
  </w:style>
  <w:style w:type="paragraph" w:customStyle="1" w:styleId="DFR-SubTitle">
    <w:name w:val="DFR - Sub Title"/>
    <w:basedOn w:val="Title"/>
    <w:link w:val="DFR-SubTitleChar"/>
    <w:qFormat/>
    <w:rsid w:val="002E4621"/>
    <w:rPr>
      <w:rFonts w:ascii="Franklin Gothic Book" w:hAnsi="Franklin Gothic Book"/>
      <w:i/>
      <w:szCs w:val="24"/>
    </w:rPr>
  </w:style>
  <w:style w:type="paragraph" w:customStyle="1" w:styleId="DFR-BulletedList">
    <w:name w:val="DFR - Bulleted List"/>
    <w:basedOn w:val="ListParagraph"/>
    <w:link w:val="DFR-BulletedListChar"/>
    <w:rsid w:val="00847D7D"/>
    <w:pPr>
      <w:ind w:hanging="360"/>
    </w:pPr>
    <w:rPr>
      <w:rFonts w:ascii="Palatino Linotype" w:hAnsi="Palatino Linotype"/>
    </w:rPr>
  </w:style>
  <w:style w:type="character" w:customStyle="1" w:styleId="DFR-BulletedListChar">
    <w:name w:val="DFR - Bulleted List Char"/>
    <w:basedOn w:val="ListParagraphChar"/>
    <w:link w:val="DFR-BulletedList"/>
    <w:rsid w:val="00847D7D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7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brackin\OneDrive%20-%20State%20of%20Vermont\Desktop\ANR%20Communications%20Coordinator\DFR%20Materials\templates\dfr-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70b0849-1567-42a8-9e8c-3e26d18d1bf0" xsi:nil="true"/>
    <lcf76f155ced4ddcb4097134ff3c332f xmlns="9afd0b30-9f70-4771-9d77-11b312ea7c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2C07FA27827458AA5D61B0BC1A66D" ma:contentTypeVersion="18" ma:contentTypeDescription="Create a new document." ma:contentTypeScope="" ma:versionID="c29f33006f3520c45b6831913b534b2c">
  <xsd:schema xmlns:xsd="http://www.w3.org/2001/XMLSchema" xmlns:xs="http://www.w3.org/2001/XMLSchema" xmlns:p="http://schemas.microsoft.com/office/2006/metadata/properties" xmlns:ns1="http://schemas.microsoft.com/sharepoint/v3" xmlns:ns2="9afd0b30-9f70-4771-9d77-11b312ea7c49" xmlns:ns3="770b0849-1567-42a8-9e8c-3e26d18d1bf0" targetNamespace="http://schemas.microsoft.com/office/2006/metadata/properties" ma:root="true" ma:fieldsID="3cb97f64f281782721487358ae73dc70" ns1:_="" ns2:_="" ns3:_="">
    <xsd:import namespace="http://schemas.microsoft.com/sharepoint/v3"/>
    <xsd:import namespace="9afd0b30-9f70-4771-9d77-11b312ea7c49"/>
    <xsd:import namespace="770b0849-1567-42a8-9e8c-3e26d18d1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0b30-9f70-4771-9d77-11b312ea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0849-1567-42a8-9e8c-3e26d18d1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7e4da9-e3c0-43f7-ad49-4a09b13804a5}" ma:internalName="TaxCatchAll" ma:showField="CatchAllData" ma:web="770b0849-1567-42a8-9e8c-3e26d18d1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479CD-C518-4E7C-864D-737704E12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4921A-76C7-436B-9D2F-0BDAFD9BA7ED}">
  <ds:schemaRefs>
    <ds:schemaRef ds:uri="http://schemas.microsoft.com/sharepoint/v3"/>
    <ds:schemaRef ds:uri="http://schemas.microsoft.com/office/2006/metadata/properties"/>
    <ds:schemaRef ds:uri="770b0849-1567-42a8-9e8c-3e26d18d1bf0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9afd0b30-9f70-4771-9d77-11b312ea7c4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7040E0-310B-4F51-A2D6-63B9CCFCE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AA29F-3B25-4485-8680-B90CB8F8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fd0b30-9f70-4771-9d77-11b312ea7c49"/>
    <ds:schemaRef ds:uri="770b0849-1567-42a8-9e8c-3e26d18d1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dfr-bulletin.dotx</Template>
  <TotalTime>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ANR  Letterhead Template</vt:lpstr>
    </vt:vector>
  </TitlesOfParts>
  <Company>Vermont Agency of Natural Resources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  Letterhead Template</dc:title>
  <dc:creator>Vermont Agency of Natural Resources</dc:creator>
  <cp:lastModifiedBy>Brackin, Stephanie</cp:lastModifiedBy>
  <cp:revision>11</cp:revision>
  <cp:lastPrinted>2015-09-09T16:37:00Z</cp:lastPrinted>
  <dcterms:created xsi:type="dcterms:W3CDTF">2022-09-15T15:19:00Z</dcterms:created>
  <dcterms:modified xsi:type="dcterms:W3CDTF">2022-12-05T17:00:00Z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0x0101003822C07FA27827458AA5D61B0BC1A66D</vt:lpwstr>
  </property>
  <property fmtid="{D5CDD505-2E9C-101B-9397-08002B2CF9AE}" pid="3" name="Order">
    <vt:r8>100</vt:r8>
  </property>
</Properties>
</file>