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A641C" w14:textId="77777777" w:rsidR="00DC2AA6" w:rsidRPr="00FC2274" w:rsidRDefault="00000000">
      <w:pPr>
        <w:pStyle w:val="BodyText"/>
        <w:bidi/>
        <w:rPr>
          <w:rFonts w:ascii="Arial" w:hAnsi="Arial" w:cs="Arial"/>
          <w:sz w:val="20"/>
        </w:rPr>
      </w:pPr>
      <w:r w:rsidRPr="00FC2274">
        <w:rPr>
          <w:rFonts w:ascii="Arial" w:hAnsi="Arial" w:cs="Arial"/>
          <w:noProof/>
          <w:sz w:val="20"/>
          <w:rtl/>
          <w:lang w:eastAsia="ps" w:bidi="ps-AF"/>
        </w:rPr>
        <w:drawing>
          <wp:inline distT="0" distB="0" distL="0" distR="0" wp14:anchorId="097F5490" wp14:editId="74DBDB5F">
            <wp:extent cx="2217361" cy="585787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17361" cy="5857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0F50BA" w14:textId="77777777" w:rsidR="00DC2AA6" w:rsidRPr="00FC2274" w:rsidRDefault="00DC2AA6">
      <w:pPr>
        <w:pStyle w:val="BodyText"/>
        <w:bidi/>
        <w:spacing w:before="7"/>
        <w:ind w:left="0"/>
        <w:rPr>
          <w:rFonts w:ascii="Arial" w:hAnsi="Arial" w:cs="Arial"/>
          <w:sz w:val="14"/>
        </w:rPr>
      </w:pPr>
    </w:p>
    <w:p w14:paraId="4B98BF25" w14:textId="77777777" w:rsidR="00DC2AA6" w:rsidRPr="00FC2274" w:rsidRDefault="00000000">
      <w:pPr>
        <w:pStyle w:val="Heading1"/>
        <w:bidi/>
        <w:spacing w:before="93"/>
      </w:pPr>
      <w:r w:rsidRPr="00FC2274">
        <w:rPr>
          <w:rtl/>
          <w:lang w:eastAsia="ps" w:bidi="ps-AF"/>
        </w:rPr>
        <w:t>مطبوعاتي اعلامیه - بیاکتل شوی</w:t>
      </w:r>
    </w:p>
    <w:p w14:paraId="3DE9C489" w14:textId="77777777" w:rsidR="00DC2AA6" w:rsidRPr="00FC2274" w:rsidRDefault="00000000">
      <w:pPr>
        <w:pStyle w:val="BodyText"/>
        <w:bidi/>
        <w:spacing w:before="2"/>
        <w:rPr>
          <w:rFonts w:ascii="Arial" w:hAnsi="Arial" w:cs="Arial"/>
        </w:rPr>
      </w:pPr>
      <w:r w:rsidRPr="00FC2274">
        <w:rPr>
          <w:rFonts w:ascii="Arial" w:hAnsi="Arial" w:cs="Arial"/>
          <w:rtl/>
          <w:lang w:eastAsia="ps" w:bidi="ps-AF"/>
        </w:rPr>
        <w:t>د سملاسي خپرونې لپاره – جولای 13، 2023</w:t>
      </w:r>
    </w:p>
    <w:p w14:paraId="4C258A4B" w14:textId="77777777" w:rsidR="00DC2AA6" w:rsidRPr="00FC2274" w:rsidRDefault="00DC2AA6">
      <w:pPr>
        <w:pStyle w:val="BodyText"/>
        <w:bidi/>
        <w:spacing w:before="11"/>
        <w:ind w:left="0"/>
        <w:rPr>
          <w:rFonts w:ascii="Arial" w:hAnsi="Arial" w:cs="Arial"/>
          <w:sz w:val="21"/>
        </w:rPr>
      </w:pPr>
    </w:p>
    <w:p w14:paraId="573746DF" w14:textId="77777777" w:rsidR="00DC2AA6" w:rsidRPr="00FC2274" w:rsidRDefault="00000000">
      <w:pPr>
        <w:pStyle w:val="Heading1"/>
        <w:bidi/>
      </w:pPr>
      <w:r w:rsidRPr="00FC2274">
        <w:rPr>
          <w:rtl/>
          <w:lang w:eastAsia="ps" w:bidi="ps-AF"/>
        </w:rPr>
        <w:t>د رسنیو اړیکه:</w:t>
      </w:r>
    </w:p>
    <w:p w14:paraId="7EA6BADD" w14:textId="35839CAA" w:rsidR="00DC2AA6" w:rsidRPr="00FC2274" w:rsidRDefault="00000000">
      <w:pPr>
        <w:pStyle w:val="BodyText"/>
        <w:bidi/>
        <w:spacing w:before="2"/>
        <w:ind w:right="5239"/>
        <w:rPr>
          <w:rFonts w:ascii="Arial" w:hAnsi="Arial" w:cs="Arial"/>
        </w:rPr>
      </w:pPr>
      <w:r w:rsidRPr="00FC2274">
        <w:rPr>
          <w:rFonts w:ascii="Arial" w:hAnsi="Arial" w:cs="Arial"/>
          <w:rtl/>
          <w:lang w:eastAsia="ps" w:bidi="ps-AF"/>
        </w:rPr>
        <w:t>ټیم کراپلې، د تویېدنې د پروګرام مدیر د چاپېریال ساتنې څانګه</w:t>
      </w:r>
      <w:r w:rsidR="00FC2274">
        <w:rPr>
          <w:rFonts w:ascii="Arial" w:hAnsi="Arial" w:cs="Arial"/>
          <w:lang w:eastAsia="ps" w:bidi="ps-AF"/>
        </w:rPr>
        <w:br/>
      </w:r>
      <w:r w:rsidR="00355E60">
        <w:rPr>
          <w:rFonts w:ascii="Arial" w:hAnsi="Arial" w:cs="Arial"/>
          <w:lang w:eastAsia="ps" w:bidi="ps-AF"/>
        </w:rPr>
        <w:t>5346</w:t>
      </w:r>
      <w:r w:rsidRPr="00FC2274">
        <w:rPr>
          <w:rFonts w:ascii="Arial" w:hAnsi="Arial" w:cs="Arial"/>
          <w:rtl/>
          <w:lang w:eastAsia="ps" w:bidi="ps-AF"/>
        </w:rPr>
        <w:t>-</w:t>
      </w:r>
      <w:r w:rsidR="00FC2274">
        <w:rPr>
          <w:rFonts w:ascii="Arial" w:hAnsi="Arial" w:cs="Arial"/>
          <w:lang w:eastAsia="ps" w:bidi="ps-AF"/>
        </w:rPr>
        <w:t>249</w:t>
      </w:r>
      <w:r w:rsidRPr="00FC2274">
        <w:rPr>
          <w:rFonts w:ascii="Arial" w:hAnsi="Arial" w:cs="Arial"/>
          <w:rtl/>
          <w:lang w:eastAsia="ps" w:bidi="ps-AF"/>
        </w:rPr>
        <w:t>-</w:t>
      </w:r>
      <w:r w:rsidR="00355E60">
        <w:rPr>
          <w:rFonts w:ascii="Arial" w:hAnsi="Arial" w:cs="Arial"/>
          <w:lang w:eastAsia="ps" w:bidi="ps-AF"/>
        </w:rPr>
        <w:t>802</w:t>
      </w:r>
      <w:r w:rsidRPr="00FC2274">
        <w:rPr>
          <w:rFonts w:ascii="Arial" w:hAnsi="Arial" w:cs="Arial"/>
          <w:rtl/>
          <w:lang w:eastAsia="ps" w:bidi="ps-AF"/>
        </w:rPr>
        <w:t xml:space="preserve">، </w:t>
      </w:r>
      <w:hyperlink r:id="rId7">
        <w:r w:rsidRPr="00FC2274">
          <w:rPr>
            <w:rFonts w:ascii="Arial" w:hAnsi="Arial" w:cs="Arial"/>
            <w:color w:val="0462C1"/>
            <w:u w:val="single" w:color="0462C1"/>
            <w:lang w:eastAsia="ps" w:bidi="en-US"/>
          </w:rPr>
          <w:t>Tim.Cropley@vermont.gov</w:t>
        </w:r>
      </w:hyperlink>
    </w:p>
    <w:p w14:paraId="5D5BB907" w14:textId="77777777" w:rsidR="00DC2AA6" w:rsidRPr="00FC2274" w:rsidRDefault="00DC2AA6">
      <w:pPr>
        <w:pStyle w:val="BodyText"/>
        <w:bidi/>
        <w:spacing w:before="7"/>
        <w:ind w:left="0"/>
        <w:rPr>
          <w:rFonts w:ascii="Arial" w:hAnsi="Arial" w:cs="Arial"/>
          <w:sz w:val="25"/>
        </w:rPr>
      </w:pPr>
    </w:p>
    <w:p w14:paraId="22D62E6A" w14:textId="77777777" w:rsidR="00DC2AA6" w:rsidRPr="00FC2274" w:rsidRDefault="00000000" w:rsidP="005A4388">
      <w:pPr>
        <w:pStyle w:val="Title"/>
        <w:bidi/>
        <w:ind w:left="0" w:right="62"/>
        <w:rPr>
          <w:rFonts w:ascii="Arial" w:hAnsi="Arial" w:cs="Arial"/>
          <w:b/>
          <w:bCs/>
        </w:rPr>
      </w:pPr>
      <w:r w:rsidRPr="00FC2274">
        <w:rPr>
          <w:rFonts w:ascii="Arial" w:hAnsi="Arial" w:cs="Arial"/>
          <w:b/>
          <w:bCs/>
          <w:rtl/>
          <w:lang w:eastAsia="ps" w:bidi="ps-AF"/>
        </w:rPr>
        <w:t xml:space="preserve">د زیرخانې یا بېسمنټ نه په خوندي توګه د اوبو ایستلو په اړه </w:t>
      </w:r>
      <w:r w:rsidRPr="00FC2274">
        <w:rPr>
          <w:rFonts w:ascii="Arial" w:hAnsi="Arial" w:cs="Arial"/>
          <w:b/>
          <w:bCs/>
          <w:lang w:eastAsia="ps" w:bidi="en-US"/>
        </w:rPr>
        <w:t>DEC</w:t>
      </w:r>
    </w:p>
    <w:p w14:paraId="0DBF6F6E" w14:textId="77777777" w:rsidR="00DC2AA6" w:rsidRPr="00FC2274" w:rsidRDefault="00000000">
      <w:pPr>
        <w:pStyle w:val="BodyText"/>
        <w:bidi/>
        <w:spacing w:before="299"/>
        <w:ind w:right="158"/>
        <w:rPr>
          <w:rFonts w:ascii="Arial" w:hAnsi="Arial" w:cs="Arial"/>
        </w:rPr>
      </w:pPr>
      <w:r w:rsidRPr="00FC2274">
        <w:rPr>
          <w:rFonts w:ascii="Arial" w:hAnsi="Arial" w:cs="Arial"/>
          <w:i/>
          <w:iCs/>
          <w:rtl/>
          <w:lang w:eastAsia="ps" w:bidi="ps-AF"/>
        </w:rPr>
        <w:t xml:space="preserve">مونټپیلیر، </w:t>
      </w:r>
      <w:r w:rsidRPr="00FC2274">
        <w:rPr>
          <w:rFonts w:ascii="Arial" w:hAnsi="Arial" w:cs="Arial"/>
          <w:i/>
          <w:iCs/>
          <w:lang w:eastAsia="ps" w:bidi="en-US"/>
        </w:rPr>
        <w:t>Vt</w:t>
      </w:r>
      <w:r w:rsidRPr="00FC2274">
        <w:rPr>
          <w:rFonts w:ascii="Arial" w:hAnsi="Arial" w:cs="Arial"/>
          <w:i/>
          <w:iCs/>
          <w:rtl/>
          <w:lang w:eastAsia="ps" w:bidi="ps-AF"/>
        </w:rPr>
        <w:t xml:space="preserve">. </w:t>
      </w:r>
      <w:r w:rsidRPr="00FC2274">
        <w:rPr>
          <w:rFonts w:ascii="Arial" w:hAnsi="Arial" w:cs="Arial"/>
          <w:rtl/>
          <w:lang w:eastAsia="ps" w:bidi="ps-AF"/>
        </w:rPr>
        <w:t>– په ورمونټ په پراخه کچه د سېلابونو له امله بېسمنټ د اوبو نه ډک شوي دي او، په ځینو صورتونو کې، په بېسمنټ کې د تېلو تودولو ټانکونو څخه د تېلو د راوتلو لامل کېږي. د چاپېریال ساتنې څانګه (</w:t>
      </w:r>
      <w:r w:rsidRPr="00FC2274">
        <w:rPr>
          <w:rFonts w:ascii="Arial" w:hAnsi="Arial" w:cs="Arial"/>
          <w:lang w:eastAsia="ps" w:bidi="en-US"/>
        </w:rPr>
        <w:t>DEC</w:t>
      </w:r>
      <w:r w:rsidRPr="00FC2274">
        <w:rPr>
          <w:rFonts w:ascii="Arial" w:hAnsi="Arial" w:cs="Arial"/>
          <w:rtl/>
          <w:lang w:eastAsia="ps" w:bidi="ps-AF"/>
        </w:rPr>
        <w:t>) د بېسمنټ پاکولو لپاره لارښوونې وړاندې کوي.</w:t>
      </w:r>
    </w:p>
    <w:p w14:paraId="0422770D" w14:textId="77777777" w:rsidR="00DC2AA6" w:rsidRPr="00FC2274" w:rsidRDefault="00DC2AA6">
      <w:pPr>
        <w:pStyle w:val="BodyText"/>
        <w:bidi/>
        <w:spacing w:before="10"/>
        <w:ind w:left="0"/>
        <w:rPr>
          <w:rFonts w:ascii="Arial" w:hAnsi="Arial" w:cs="Arial"/>
          <w:sz w:val="21"/>
        </w:rPr>
      </w:pPr>
    </w:p>
    <w:p w14:paraId="393DE805" w14:textId="77777777" w:rsidR="00DC2AA6" w:rsidRPr="00FC2274" w:rsidRDefault="00000000">
      <w:pPr>
        <w:pStyle w:val="BodyText"/>
        <w:bidi/>
        <w:spacing w:line="242" w:lineRule="auto"/>
        <w:ind w:right="195"/>
        <w:rPr>
          <w:rFonts w:ascii="Arial" w:hAnsi="Arial" w:cs="Arial"/>
        </w:rPr>
      </w:pPr>
      <w:r w:rsidRPr="00FC2274">
        <w:rPr>
          <w:rFonts w:ascii="Arial" w:hAnsi="Arial" w:cs="Arial"/>
          <w:b/>
          <w:bCs/>
          <w:rtl/>
          <w:lang w:eastAsia="ps" w:bidi="ps-AF"/>
        </w:rPr>
        <w:t xml:space="preserve">که </w:t>
      </w:r>
      <w:r w:rsidRPr="00FC2274">
        <w:rPr>
          <w:rFonts w:ascii="Arial" w:hAnsi="Arial" w:cs="Arial"/>
          <w:rtl/>
          <w:lang w:eastAsia="ps" w:bidi="ps-AF"/>
        </w:rPr>
        <w:t>په اوبو کې</w:t>
      </w:r>
      <w:r w:rsidRPr="00FC2274">
        <w:rPr>
          <w:rFonts w:ascii="Arial" w:hAnsi="Arial" w:cs="Arial"/>
          <w:b/>
          <w:bCs/>
          <w:rtl/>
          <w:lang w:eastAsia="ps" w:bidi="ps-AF"/>
        </w:rPr>
        <w:t xml:space="preserve"> تېل نه لیدل کېږي – </w:t>
      </w:r>
      <w:r w:rsidRPr="00FC2274">
        <w:rPr>
          <w:rFonts w:ascii="Arial" w:hAnsi="Arial" w:cs="Arial"/>
          <w:rtl/>
          <w:lang w:eastAsia="ps" w:bidi="ps-AF"/>
        </w:rPr>
        <w:t>لکه د تېلو پړک (پر اوبو څه شی نه بهېدل یا د تېلو د بوی نشتوالی) – اوبه ځمکې (په غوره توګه) یا توپاني نکاسي لښتو ته ایستلی شئ.</w:t>
      </w:r>
    </w:p>
    <w:p w14:paraId="16FAC76F" w14:textId="77777777" w:rsidR="00DC2AA6" w:rsidRPr="00FC2274" w:rsidRDefault="00DC2AA6">
      <w:pPr>
        <w:pStyle w:val="BodyText"/>
        <w:bidi/>
        <w:spacing w:before="10"/>
        <w:ind w:left="0"/>
        <w:rPr>
          <w:rFonts w:ascii="Arial" w:hAnsi="Arial" w:cs="Arial"/>
          <w:sz w:val="21"/>
        </w:rPr>
      </w:pPr>
    </w:p>
    <w:p w14:paraId="2DC1A8F8" w14:textId="2F3DC2C8" w:rsidR="00DC2AA6" w:rsidRPr="00FC2274" w:rsidRDefault="00000000">
      <w:pPr>
        <w:bidi/>
        <w:spacing w:line="237" w:lineRule="auto"/>
        <w:ind w:left="100" w:right="245"/>
        <w:rPr>
          <w:rFonts w:ascii="Arial" w:hAnsi="Arial" w:cs="Arial"/>
        </w:rPr>
      </w:pPr>
      <w:r w:rsidRPr="00FC2274">
        <w:rPr>
          <w:rFonts w:ascii="Arial" w:hAnsi="Arial" w:cs="Arial"/>
          <w:b/>
          <w:bCs/>
          <w:rtl/>
          <w:lang w:eastAsia="ps" w:bidi="ps-AF"/>
        </w:rPr>
        <w:t xml:space="preserve">کله چې </w:t>
      </w:r>
      <w:r w:rsidRPr="00FC2274">
        <w:rPr>
          <w:rFonts w:ascii="Arial" w:hAnsi="Arial" w:cs="Arial"/>
          <w:rtl/>
          <w:lang w:eastAsia="ps" w:bidi="ps-AF"/>
        </w:rPr>
        <w:t xml:space="preserve">په بېسمنټ یا لوښي کې د اوبو پر سر </w:t>
      </w:r>
      <w:r w:rsidRPr="00FC2274">
        <w:rPr>
          <w:rFonts w:ascii="Arial" w:hAnsi="Arial" w:cs="Arial"/>
          <w:b/>
          <w:bCs/>
          <w:rtl/>
          <w:lang w:eastAsia="ps" w:bidi="ps-AF"/>
        </w:rPr>
        <w:t>تېل یا پټرولیم شتون لري،</w:t>
      </w:r>
      <w:r w:rsidRPr="00FC2274">
        <w:rPr>
          <w:rFonts w:ascii="Arial" w:hAnsi="Arial" w:cs="Arial"/>
          <w:rtl/>
          <w:lang w:eastAsia="ps" w:bidi="ps-AF"/>
        </w:rPr>
        <w:t xml:space="preserve"> د دغه وضعیت خبرتیا </w:t>
      </w:r>
      <w:r w:rsidRPr="00FC2274">
        <w:rPr>
          <w:rFonts w:ascii="Arial" w:hAnsi="Arial" w:cs="Arial"/>
          <w:lang w:eastAsia="ps" w:bidi="en-US"/>
        </w:rPr>
        <w:t>DEC</w:t>
      </w:r>
      <w:r w:rsidRPr="00FC2274">
        <w:rPr>
          <w:rFonts w:ascii="Arial" w:hAnsi="Arial" w:cs="Arial"/>
          <w:rtl/>
          <w:lang w:eastAsia="ps" w:bidi="ps-AF"/>
        </w:rPr>
        <w:t xml:space="preserve"> ته پر</w:t>
      </w:r>
      <w:r w:rsidRPr="00FC2274">
        <w:rPr>
          <w:rFonts w:ascii="Arial" w:hAnsi="Arial" w:cs="Arial"/>
          <w:b/>
          <w:bCs/>
          <w:rtl/>
          <w:lang w:eastAsia="ps" w:bidi="ps-AF"/>
        </w:rPr>
        <w:t xml:space="preserve"> </w:t>
      </w:r>
      <w:r w:rsidR="00355E60">
        <w:rPr>
          <w:rFonts w:ascii="Arial" w:hAnsi="Arial" w:cs="Arial"/>
          <w:b/>
          <w:bCs/>
          <w:lang w:eastAsia="ps" w:bidi="ps-AF"/>
        </w:rPr>
        <w:t>5005</w:t>
      </w:r>
      <w:r w:rsidRPr="00FC2274">
        <w:rPr>
          <w:rFonts w:ascii="Arial" w:hAnsi="Arial" w:cs="Arial"/>
          <w:b/>
          <w:bCs/>
          <w:rtl/>
          <w:lang w:eastAsia="ps" w:bidi="ps-AF"/>
        </w:rPr>
        <w:t>-641-</w:t>
      </w:r>
      <w:r w:rsidR="00355E60">
        <w:rPr>
          <w:rFonts w:ascii="Arial" w:hAnsi="Arial" w:cs="Arial"/>
          <w:b/>
          <w:bCs/>
          <w:lang w:eastAsia="ps" w:bidi="ps-AF"/>
        </w:rPr>
        <w:t>800</w:t>
      </w:r>
      <w:r w:rsidRPr="00FC2274">
        <w:rPr>
          <w:rFonts w:ascii="Arial" w:hAnsi="Arial" w:cs="Arial"/>
          <w:b/>
          <w:bCs/>
          <w:rtl/>
          <w:lang w:eastAsia="ps" w:bidi="ps-AF"/>
        </w:rPr>
        <w:t xml:space="preserve"> (24/7) یا </w:t>
      </w:r>
      <w:r w:rsidR="00355E60">
        <w:rPr>
          <w:rFonts w:ascii="Arial" w:hAnsi="Arial" w:cs="Arial"/>
          <w:b/>
          <w:bCs/>
          <w:lang w:eastAsia="ps" w:bidi="ps-AF"/>
        </w:rPr>
        <w:t>1138</w:t>
      </w:r>
      <w:r w:rsidRPr="00FC2274">
        <w:rPr>
          <w:rFonts w:ascii="Arial" w:hAnsi="Arial" w:cs="Arial"/>
          <w:b/>
          <w:bCs/>
          <w:rtl/>
          <w:lang w:eastAsia="ps" w:bidi="ps-AF"/>
        </w:rPr>
        <w:t>-828-</w:t>
      </w:r>
      <w:r w:rsidR="00355E60">
        <w:rPr>
          <w:rFonts w:ascii="Arial" w:hAnsi="Arial" w:cs="Arial"/>
          <w:b/>
          <w:bCs/>
          <w:lang w:eastAsia="ps" w:bidi="ps-AF"/>
        </w:rPr>
        <w:t>802</w:t>
      </w:r>
      <w:r w:rsidRPr="00FC2274">
        <w:rPr>
          <w:rFonts w:ascii="Arial" w:hAnsi="Arial" w:cs="Arial"/>
          <w:b/>
          <w:bCs/>
          <w:rtl/>
          <w:lang w:eastAsia="ps" w:bidi="ps-AF"/>
        </w:rPr>
        <w:t xml:space="preserve"> (د کاري ورځې په اوږدو کې) </w:t>
      </w:r>
      <w:r w:rsidRPr="00FC2274">
        <w:rPr>
          <w:rFonts w:ascii="Arial" w:hAnsi="Arial" w:cs="Arial"/>
          <w:rtl/>
          <w:lang w:eastAsia="ps" w:bidi="ps-AF"/>
        </w:rPr>
        <w:t>ورکړئ</w:t>
      </w:r>
      <w:r w:rsidRPr="00FC2274">
        <w:rPr>
          <w:rFonts w:ascii="Arial" w:hAnsi="Arial" w:cs="Arial"/>
          <w:b/>
          <w:bCs/>
          <w:rtl/>
          <w:lang w:eastAsia="ps" w:bidi="ps-AF"/>
        </w:rPr>
        <w:t>.</w:t>
      </w:r>
    </w:p>
    <w:p w14:paraId="797BFC0B" w14:textId="77777777" w:rsidR="00DC2AA6" w:rsidRPr="00FC2274" w:rsidRDefault="00DC2AA6">
      <w:pPr>
        <w:pStyle w:val="BodyText"/>
        <w:bidi/>
        <w:spacing w:before="9"/>
        <w:ind w:left="0"/>
        <w:rPr>
          <w:rFonts w:ascii="Arial" w:hAnsi="Arial" w:cs="Arial"/>
          <w:sz w:val="32"/>
        </w:rPr>
      </w:pPr>
    </w:p>
    <w:p w14:paraId="24813CEA" w14:textId="77777777" w:rsidR="00DC2AA6" w:rsidRPr="00FC2274" w:rsidRDefault="00000000">
      <w:pPr>
        <w:pStyle w:val="BodyText"/>
        <w:bidi/>
        <w:ind w:right="341"/>
        <w:rPr>
          <w:rFonts w:ascii="Arial" w:hAnsi="Arial" w:cs="Arial"/>
        </w:rPr>
      </w:pPr>
      <w:r w:rsidRPr="00FC2274">
        <w:rPr>
          <w:rFonts w:ascii="Arial" w:hAnsi="Arial" w:cs="Arial"/>
          <w:lang w:eastAsia="ps" w:bidi="en-US"/>
        </w:rPr>
        <w:t>DEC</w:t>
      </w:r>
      <w:r w:rsidRPr="00FC2274">
        <w:rPr>
          <w:rFonts w:ascii="Arial" w:hAnsi="Arial" w:cs="Arial"/>
          <w:rtl/>
          <w:lang w:eastAsia="ps" w:bidi="ps-AF"/>
        </w:rPr>
        <w:t xml:space="preserve"> کولی شي قراردادیانو ته د مرستې لپاره امر ورکړي ترڅو د اوبو په ایستلو کې مرسته وکړي. قراردادیان به لومړی په بېسمنټ کې د مایع د سطحې څخه بهېدونکي تېل وباسي. (د پرش د سطحې یا د لاندې څخه اوبو ایستل به کېدی شي په بېسمنټ کې د هر څه په تېلو پوښل کېدو لامل شي چې نورې مهمې پاکونې ته به اړتیا لري.)</w:t>
      </w:r>
    </w:p>
    <w:p w14:paraId="0D0AADDC" w14:textId="77777777" w:rsidR="00DC2AA6" w:rsidRPr="00FC2274" w:rsidRDefault="00DC2AA6">
      <w:pPr>
        <w:pStyle w:val="BodyText"/>
        <w:bidi/>
        <w:spacing w:before="8"/>
        <w:ind w:left="0"/>
        <w:rPr>
          <w:rFonts w:ascii="Arial" w:hAnsi="Arial" w:cs="Arial"/>
          <w:sz w:val="32"/>
        </w:rPr>
      </w:pPr>
    </w:p>
    <w:p w14:paraId="6DBC8405" w14:textId="77777777" w:rsidR="00DC2AA6" w:rsidRPr="00FC2274" w:rsidRDefault="00000000">
      <w:pPr>
        <w:pStyle w:val="BodyText"/>
        <w:bidi/>
        <w:spacing w:line="237" w:lineRule="auto"/>
        <w:ind w:right="219"/>
        <w:rPr>
          <w:rFonts w:ascii="Arial" w:hAnsi="Arial" w:cs="Arial"/>
        </w:rPr>
      </w:pPr>
      <w:r w:rsidRPr="00FC2274">
        <w:rPr>
          <w:rFonts w:ascii="Arial" w:hAnsi="Arial" w:cs="Arial"/>
          <w:rtl/>
          <w:lang w:eastAsia="ps" w:bidi="ps-AF"/>
        </w:rPr>
        <w:t>کله چې د اوبو د سطحې څخه تېل لیرې کړل شي یا پر اوبو تېل یا د تېلو پړک نه لیدل کېږي، نو کولی شئ دا اوبه ځمکې ته اوباسئ.</w:t>
      </w:r>
    </w:p>
    <w:p w14:paraId="7421AF5F" w14:textId="77777777" w:rsidR="00DC2AA6" w:rsidRPr="00FC2274" w:rsidRDefault="00DC2AA6">
      <w:pPr>
        <w:pStyle w:val="BodyText"/>
        <w:bidi/>
        <w:spacing w:before="10"/>
        <w:ind w:left="0"/>
        <w:rPr>
          <w:rFonts w:ascii="Arial" w:hAnsi="Arial" w:cs="Arial"/>
          <w:sz w:val="21"/>
        </w:rPr>
      </w:pPr>
    </w:p>
    <w:p w14:paraId="4B51BD95" w14:textId="77777777" w:rsidR="00DC2AA6" w:rsidRPr="00FC2274" w:rsidRDefault="00000000">
      <w:pPr>
        <w:pStyle w:val="BodyText"/>
        <w:bidi/>
        <w:spacing w:before="1" w:line="242" w:lineRule="auto"/>
        <w:ind w:right="463"/>
        <w:rPr>
          <w:rFonts w:ascii="Arial" w:hAnsi="Arial" w:cs="Arial"/>
        </w:rPr>
      </w:pPr>
      <w:r w:rsidRPr="00FC2274">
        <w:rPr>
          <w:rFonts w:ascii="Arial" w:hAnsi="Arial" w:cs="Arial"/>
          <w:rtl/>
          <w:lang w:eastAsia="ps" w:bidi="ps-AF"/>
        </w:rPr>
        <w:t xml:space="preserve">یوازې د </w:t>
      </w:r>
      <w:r w:rsidRPr="00FC2274">
        <w:rPr>
          <w:rFonts w:ascii="Arial" w:hAnsi="Arial" w:cs="Arial"/>
          <w:lang w:eastAsia="ps" w:bidi="en-US"/>
        </w:rPr>
        <w:t>DEC</w:t>
      </w:r>
      <w:r w:rsidRPr="00FC2274">
        <w:rPr>
          <w:rFonts w:ascii="Arial" w:hAnsi="Arial" w:cs="Arial"/>
          <w:rtl/>
          <w:lang w:eastAsia="ps" w:bidi="ps-AF"/>
        </w:rPr>
        <w:t xml:space="preserve"> سره د سلا کولو وروسته کولی شئ د بېسمنټ څخه تېل او اوبه بهر ځمکې ته وباسئ.</w:t>
      </w:r>
    </w:p>
    <w:p w14:paraId="19E2D087" w14:textId="77777777" w:rsidR="00DC2AA6" w:rsidRPr="00FC2274" w:rsidRDefault="00DC2AA6">
      <w:pPr>
        <w:pStyle w:val="BodyText"/>
        <w:bidi/>
        <w:spacing w:before="7"/>
        <w:ind w:left="0"/>
        <w:rPr>
          <w:rFonts w:ascii="Arial" w:hAnsi="Arial" w:cs="Arial"/>
          <w:sz w:val="21"/>
        </w:rPr>
      </w:pPr>
    </w:p>
    <w:p w14:paraId="2D6684E4" w14:textId="77777777" w:rsidR="00DC2AA6" w:rsidRPr="00FC2274" w:rsidRDefault="00000000">
      <w:pPr>
        <w:pStyle w:val="BodyText"/>
        <w:bidi/>
        <w:spacing w:before="1"/>
        <w:ind w:right="385"/>
        <w:jc w:val="both"/>
        <w:rPr>
          <w:rFonts w:ascii="Arial" w:hAnsi="Arial" w:cs="Arial"/>
        </w:rPr>
      </w:pPr>
      <w:r w:rsidRPr="00FC2274">
        <w:rPr>
          <w:rFonts w:ascii="Arial" w:hAnsi="Arial" w:cs="Arial"/>
          <w:rtl/>
          <w:lang w:eastAsia="ps" w:bidi="ps-AF"/>
        </w:rPr>
        <w:t xml:space="preserve">که قراردادیان یا د ایستنې ټرکونه ترلاسه نه وي چې د اوبو مخکې د بېسمنټ څخه تېل لیرې کړي. د بره سر څخه لاندې د اوبو ایستلو په اړه لارښوونې وړاندې کولو لپاره به </w:t>
      </w:r>
      <w:r w:rsidRPr="00FC2274">
        <w:rPr>
          <w:rFonts w:ascii="Arial" w:hAnsi="Arial" w:cs="Arial"/>
          <w:lang w:eastAsia="ps" w:bidi="en-US"/>
        </w:rPr>
        <w:t>DEC</w:t>
      </w:r>
      <w:r w:rsidRPr="00FC2274">
        <w:rPr>
          <w:rFonts w:ascii="Arial" w:hAnsi="Arial" w:cs="Arial"/>
          <w:rtl/>
          <w:lang w:eastAsia="ps" w:bidi="ps-AF"/>
        </w:rPr>
        <w:t xml:space="preserve"> ستاسو سره په ګډه کار کوي ترڅو دا ډاډ ترلاسه کړي چې لومړی تېل ایستل شوي دي او وروستو پسې اوبه.</w:t>
      </w:r>
    </w:p>
    <w:p w14:paraId="5104DAFF" w14:textId="77777777" w:rsidR="00DC2AA6" w:rsidRPr="00FC2274" w:rsidRDefault="00DC2AA6">
      <w:pPr>
        <w:pStyle w:val="BodyText"/>
        <w:bidi/>
        <w:ind w:left="0"/>
        <w:rPr>
          <w:rFonts w:ascii="Arial" w:hAnsi="Arial" w:cs="Arial"/>
          <w:sz w:val="24"/>
        </w:rPr>
      </w:pPr>
    </w:p>
    <w:p w14:paraId="42523D02" w14:textId="77777777" w:rsidR="00DC2AA6" w:rsidRPr="00FC2274" w:rsidRDefault="00DC2AA6">
      <w:pPr>
        <w:pStyle w:val="BodyText"/>
        <w:bidi/>
        <w:ind w:left="0"/>
        <w:rPr>
          <w:rFonts w:ascii="Arial" w:hAnsi="Arial" w:cs="Arial"/>
          <w:sz w:val="20"/>
        </w:rPr>
      </w:pPr>
    </w:p>
    <w:p w14:paraId="67FB3D6E" w14:textId="1B846F8F" w:rsidR="00DC2AA6" w:rsidRPr="00FC2274" w:rsidRDefault="00000000">
      <w:pPr>
        <w:pStyle w:val="BodyText"/>
        <w:bidi/>
        <w:rPr>
          <w:rFonts w:ascii="Arial" w:hAnsi="Arial" w:cs="Arial"/>
        </w:rPr>
      </w:pPr>
      <w:r w:rsidRPr="00FC2274">
        <w:rPr>
          <w:rFonts w:ascii="Arial" w:hAnsi="Arial" w:cs="Arial"/>
          <w:rtl/>
          <w:lang w:eastAsia="ps" w:bidi="ps-AF"/>
        </w:rPr>
        <w:t>د طبیعي سرچینو ادارې [</w:t>
      </w:r>
      <w:r w:rsidRPr="00FC2274">
        <w:rPr>
          <w:rFonts w:ascii="Arial" w:hAnsi="Arial" w:cs="Arial"/>
          <w:lang w:eastAsia="ps" w:bidi="en-US"/>
        </w:rPr>
        <w:t>Agency of Natural Resources</w:t>
      </w:r>
      <w:r w:rsidRPr="00FC2274">
        <w:rPr>
          <w:rFonts w:ascii="Arial" w:hAnsi="Arial" w:cs="Arial"/>
          <w:rtl/>
          <w:lang w:eastAsia="ps" w:bidi="ps-AF"/>
        </w:rPr>
        <w:t>]، د چاپېریال د ساتنې څانګې</w:t>
      </w:r>
      <w:r w:rsidR="00F163A9">
        <w:rPr>
          <w:rFonts w:ascii="Arial" w:hAnsi="Arial" w:cs="Arial"/>
          <w:lang w:eastAsia="ps" w:bidi="ps-AF"/>
        </w:rPr>
        <w:br/>
      </w:r>
      <w:r w:rsidRPr="00FC2274">
        <w:rPr>
          <w:rFonts w:ascii="Arial" w:hAnsi="Arial" w:cs="Arial"/>
          <w:rtl/>
          <w:lang w:eastAsia="ps" w:bidi="ps-AF"/>
        </w:rPr>
        <w:t>[</w:t>
      </w:r>
      <w:r w:rsidRPr="00FC2274">
        <w:rPr>
          <w:rFonts w:ascii="Arial" w:hAnsi="Arial" w:cs="Arial"/>
          <w:lang w:eastAsia="ps" w:bidi="en-US"/>
        </w:rPr>
        <w:t>Department of Environmental Conservation</w:t>
      </w:r>
      <w:r w:rsidRPr="00FC2274">
        <w:rPr>
          <w:rFonts w:ascii="Arial" w:hAnsi="Arial" w:cs="Arial"/>
          <w:rtl/>
          <w:lang w:eastAsia="ps" w:bidi="ps-AF"/>
        </w:rPr>
        <w:t>]، د کبانو او ځنګلي ځناورو څانګې</w:t>
      </w:r>
      <w:r w:rsidR="00F163A9">
        <w:rPr>
          <w:rFonts w:ascii="Arial" w:hAnsi="Arial" w:cs="Arial"/>
          <w:lang w:eastAsia="ps" w:bidi="ps-AF"/>
        </w:rPr>
        <w:br/>
      </w:r>
      <w:r w:rsidRPr="00FC2274">
        <w:rPr>
          <w:rFonts w:ascii="Arial" w:hAnsi="Arial" w:cs="Arial"/>
          <w:rtl/>
          <w:lang w:eastAsia="ps" w:bidi="ps-AF"/>
        </w:rPr>
        <w:t>[</w:t>
      </w:r>
      <w:r w:rsidRPr="00FC2274">
        <w:rPr>
          <w:rFonts w:ascii="Arial" w:hAnsi="Arial" w:cs="Arial"/>
          <w:lang w:eastAsia="ps" w:bidi="en-US"/>
        </w:rPr>
        <w:t>Fish and Wildlife Department</w:t>
      </w:r>
      <w:r w:rsidRPr="00FC2274">
        <w:rPr>
          <w:rFonts w:ascii="Arial" w:hAnsi="Arial" w:cs="Arial"/>
          <w:rtl/>
          <w:lang w:eastAsia="ps" w:bidi="ps-AF"/>
        </w:rPr>
        <w:t>] یا د ځنګلونو، پارکونو، او ساتېري د څانګې</w:t>
      </w:r>
      <w:r w:rsidR="00F163A9">
        <w:rPr>
          <w:rFonts w:ascii="Arial" w:hAnsi="Arial" w:cs="Arial"/>
          <w:lang w:eastAsia="ps" w:bidi="ps-AF"/>
        </w:rPr>
        <w:br/>
      </w:r>
      <w:r w:rsidRPr="00FC2274">
        <w:rPr>
          <w:rFonts w:ascii="Arial" w:hAnsi="Arial" w:cs="Arial"/>
          <w:rtl/>
          <w:lang w:eastAsia="ps" w:bidi="ps-AF"/>
        </w:rPr>
        <w:t>[</w:t>
      </w:r>
      <w:r w:rsidRPr="00FC2274">
        <w:rPr>
          <w:rFonts w:ascii="Arial" w:hAnsi="Arial" w:cs="Arial"/>
          <w:lang w:eastAsia="ps" w:bidi="en-US"/>
        </w:rPr>
        <w:t>Department of Forests, Parks, and Recreation</w:t>
      </w:r>
      <w:r w:rsidRPr="00FC2274">
        <w:rPr>
          <w:rFonts w:ascii="Arial" w:hAnsi="Arial" w:cs="Arial"/>
          <w:rtl/>
          <w:lang w:eastAsia="ps" w:bidi="ps-AF"/>
        </w:rPr>
        <w:t xml:space="preserve">] له خوا د سېلاب څخه د بیاابادونې د سرچینو په اړه د نورو مالوماتو لپاره وګورئ </w:t>
      </w:r>
      <w:hyperlink r:id="rId8">
        <w:r w:rsidRPr="00FC2274">
          <w:rPr>
            <w:rFonts w:ascii="Arial" w:hAnsi="Arial" w:cs="Arial"/>
            <w:color w:val="0462C1"/>
            <w:u w:val="single" w:color="0462C1"/>
            <w:lang w:eastAsia="ps" w:bidi="en-US"/>
          </w:rPr>
          <w:t>https://ANR.Vermont.gov/Flood</w:t>
        </w:r>
      </w:hyperlink>
      <w:r w:rsidRPr="00FC2274">
        <w:rPr>
          <w:rFonts w:ascii="Arial" w:hAnsi="Arial" w:cs="Arial"/>
          <w:rtl/>
          <w:lang w:eastAsia="ps" w:bidi="ps-AF"/>
        </w:rPr>
        <w:t>.</w:t>
      </w:r>
    </w:p>
    <w:p w14:paraId="2C709EA5" w14:textId="77777777" w:rsidR="00DC2AA6" w:rsidRPr="00FC2274" w:rsidRDefault="00DC2AA6">
      <w:pPr>
        <w:pStyle w:val="BodyText"/>
        <w:bidi/>
        <w:spacing w:before="2"/>
        <w:ind w:left="0"/>
        <w:rPr>
          <w:rFonts w:ascii="Arial" w:hAnsi="Arial" w:cs="Arial"/>
          <w:sz w:val="14"/>
        </w:rPr>
      </w:pPr>
    </w:p>
    <w:p w14:paraId="7782F92E" w14:textId="77777777" w:rsidR="00DC2AA6" w:rsidRPr="00FC2274" w:rsidRDefault="00000000">
      <w:pPr>
        <w:pStyle w:val="BodyText"/>
        <w:bidi/>
        <w:spacing w:before="93"/>
        <w:ind w:left="2231" w:right="2229"/>
        <w:jc w:val="center"/>
        <w:rPr>
          <w:rFonts w:ascii="Arial" w:hAnsi="Arial" w:cs="Arial"/>
        </w:rPr>
      </w:pPr>
      <w:r w:rsidRPr="00FC2274">
        <w:rPr>
          <w:rFonts w:ascii="Arial" w:hAnsi="Arial" w:cs="Arial"/>
          <w:rtl/>
          <w:lang w:eastAsia="ps" w:bidi="ps-AF"/>
        </w:rPr>
        <w:t>###</w:t>
      </w:r>
    </w:p>
    <w:p w14:paraId="769E405C" w14:textId="77777777" w:rsidR="00DC2AA6" w:rsidRPr="00FC2274" w:rsidRDefault="00DC2AA6">
      <w:pPr>
        <w:pStyle w:val="BodyText"/>
        <w:bidi/>
        <w:spacing w:before="11"/>
        <w:ind w:left="0"/>
        <w:rPr>
          <w:rFonts w:ascii="Arial" w:hAnsi="Arial" w:cs="Arial"/>
          <w:sz w:val="21"/>
        </w:rPr>
      </w:pPr>
    </w:p>
    <w:p w14:paraId="301803EE" w14:textId="77777777" w:rsidR="00DC2AA6" w:rsidRPr="00FC2274" w:rsidRDefault="00000000">
      <w:pPr>
        <w:pStyle w:val="Heading1"/>
        <w:bidi/>
        <w:spacing w:line="252" w:lineRule="exact"/>
      </w:pPr>
      <w:r w:rsidRPr="00FC2274">
        <w:rPr>
          <w:rtl/>
          <w:lang w:eastAsia="ps" w:bidi="ps-AF"/>
        </w:rPr>
        <w:t>د توپیر نه کولو خبرتیا:</w:t>
      </w:r>
    </w:p>
    <w:p w14:paraId="5B410CE9" w14:textId="405A8902" w:rsidR="005A4388" w:rsidRPr="00FC2274" w:rsidRDefault="00000000" w:rsidP="005A4388">
      <w:pPr>
        <w:pStyle w:val="BodyText"/>
        <w:bidi/>
        <w:ind w:right="113"/>
        <w:rPr>
          <w:rFonts w:ascii="Arial" w:hAnsi="Arial" w:cs="Arial"/>
        </w:rPr>
      </w:pPr>
      <w:r w:rsidRPr="00FC2274">
        <w:rPr>
          <w:rFonts w:ascii="Arial" w:hAnsi="Arial" w:cs="Arial"/>
          <w:rtl/>
          <w:lang w:eastAsia="ps" w:bidi="ps-AF"/>
        </w:rPr>
        <w:t>د ورمونټ د طبیعي سرچینو اداره [</w:t>
      </w:r>
      <w:r w:rsidRPr="00FC2274">
        <w:rPr>
          <w:rFonts w:ascii="Arial" w:hAnsi="Arial" w:cs="Arial"/>
          <w:lang w:eastAsia="ps" w:bidi="en-US"/>
        </w:rPr>
        <w:t>Vermont Agency of Natural Resources</w:t>
      </w:r>
      <w:r w:rsidR="00E132CB">
        <w:rPr>
          <w:rFonts w:ascii="Arial" w:hAnsi="Arial" w:cs="Arial"/>
          <w:lang w:eastAsia="ps" w:bidi="en-US"/>
        </w:rPr>
        <w:t>)</w:t>
      </w:r>
      <w:r w:rsidRPr="00FC2274">
        <w:rPr>
          <w:rFonts w:ascii="Arial" w:hAnsi="Arial" w:cs="Arial"/>
          <w:lang w:eastAsia="ps" w:bidi="en-US"/>
        </w:rPr>
        <w:t xml:space="preserve"> </w:t>
      </w:r>
      <w:r w:rsidR="00E132CB">
        <w:rPr>
          <w:rFonts w:ascii="Arial" w:hAnsi="Arial" w:cs="Arial"/>
          <w:lang w:eastAsia="ps" w:bidi="en-US"/>
        </w:rPr>
        <w:t>[</w:t>
      </w:r>
      <w:r w:rsidRPr="00FC2274">
        <w:rPr>
          <w:rFonts w:ascii="Arial" w:hAnsi="Arial" w:cs="Arial"/>
          <w:lang w:eastAsia="ps" w:bidi="en-US"/>
        </w:rPr>
        <w:t>ANR</w:t>
      </w:r>
      <w:r w:rsidRPr="00FC2274">
        <w:rPr>
          <w:rFonts w:ascii="Arial" w:hAnsi="Arial" w:cs="Arial"/>
          <w:rtl/>
          <w:lang w:eastAsia="ps" w:bidi="ps-AF"/>
        </w:rPr>
        <w:t>) خپل پروګرامونه، خدمتونه، او کړنې د توکم، مذهب، عقیدې، رنګ، ملي هویت (په ګډون د محدود انګلیسي وړتیا)، نسب، د زېږون ځای، معیوبيت، عمر، د واده حالت، جنس، جنسي څرنګوالي، جنسي پېژندګلو، یا د سینې شیدې ورکولو (مور او ماشوم) پر اساس د توپیر کولو پرته ترسره کوي.</w:t>
      </w:r>
    </w:p>
    <w:p w14:paraId="35266833" w14:textId="77777777" w:rsidR="005A4388" w:rsidRDefault="005A4388" w:rsidP="005A4388">
      <w:pPr>
        <w:pStyle w:val="BodyText"/>
        <w:bidi/>
        <w:ind w:right="113"/>
        <w:rPr>
          <w:rFonts w:ascii="Arial" w:hAnsi="Arial" w:cs="Arial"/>
        </w:rPr>
      </w:pPr>
    </w:p>
    <w:p w14:paraId="6F1E6F0E" w14:textId="77777777" w:rsidR="00FC4024" w:rsidRPr="00FC2274" w:rsidRDefault="00FC4024" w:rsidP="00FC4024">
      <w:pPr>
        <w:pStyle w:val="BodyText"/>
        <w:bidi/>
        <w:ind w:right="113"/>
        <w:rPr>
          <w:rFonts w:ascii="Arial" w:hAnsi="Arial" w:cs="Arial"/>
        </w:rPr>
      </w:pPr>
    </w:p>
    <w:p w14:paraId="1F5FEA7C" w14:textId="6999322A" w:rsidR="00DC2AA6" w:rsidRDefault="00000000" w:rsidP="005A4388">
      <w:pPr>
        <w:pStyle w:val="BodyText"/>
        <w:bidi/>
        <w:ind w:right="113"/>
        <w:rPr>
          <w:rFonts w:ascii="Arial" w:hAnsi="Arial" w:cs="Arial"/>
          <w:b/>
          <w:bCs/>
          <w:lang w:eastAsia="ps" w:bidi="ps-AF"/>
        </w:rPr>
      </w:pPr>
      <w:r w:rsidRPr="00FC2274">
        <w:rPr>
          <w:rFonts w:ascii="Arial" w:hAnsi="Arial" w:cs="Arial"/>
          <w:b/>
          <w:bCs/>
          <w:rtl/>
          <w:lang w:eastAsia="ps" w:bidi="ps-AF"/>
        </w:rPr>
        <w:lastRenderedPageBreak/>
        <w:t>ژبې ته د لاسرسي خبرتیا:</w:t>
      </w:r>
    </w:p>
    <w:p w14:paraId="3D7D5B49" w14:textId="0D23E5A6" w:rsidR="00FC4024" w:rsidRPr="00FC2274" w:rsidRDefault="00FC4024" w:rsidP="00FC4024">
      <w:pPr>
        <w:pStyle w:val="BodyText"/>
        <w:bidi/>
        <w:ind w:right="113"/>
        <w:rPr>
          <w:rFonts w:ascii="Arial" w:hAnsi="Arial" w:cs="Arial"/>
          <w:b/>
          <w:bCs/>
        </w:rPr>
      </w:pPr>
      <w:r w:rsidRPr="0000413A">
        <w:rPr>
          <w:rFonts w:ascii="Arial" w:eastAsia="Myanmar Text" w:hAnsi="Arial" w:cs="Arial"/>
          <w:noProof/>
          <w:rtl/>
        </w:rPr>
        <w:drawing>
          <wp:inline distT="0" distB="0" distL="0" distR="0" wp14:anchorId="352DDAE3" wp14:editId="7E04ED14">
            <wp:extent cx="6070600" cy="1228090"/>
            <wp:effectExtent l="0" t="0" r="6350" b="0"/>
            <wp:docPr id="786225542" name="Picture 1" descr="A close up of a websi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6225542" name="Picture 1" descr="A close up of a website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070600" cy="1228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9DAF1F" w14:textId="16C9A1F7" w:rsidR="005A4388" w:rsidRPr="00FC2274" w:rsidRDefault="005A4388" w:rsidP="005A4388">
      <w:pPr>
        <w:pStyle w:val="BodyText"/>
        <w:bidi/>
        <w:spacing w:line="246" w:lineRule="exact"/>
        <w:rPr>
          <w:rFonts w:ascii="Arial" w:hAnsi="Arial" w:cs="Arial"/>
        </w:rPr>
      </w:pPr>
    </w:p>
    <w:sectPr w:rsidR="005A4388" w:rsidRPr="00FC2274" w:rsidSect="005A4388">
      <w:type w:val="continuous"/>
      <w:pgSz w:w="12240" w:h="15840"/>
      <w:pgMar w:top="720" w:right="1340" w:bottom="1276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2B0331" w14:textId="77777777" w:rsidR="001619E0" w:rsidRDefault="001619E0" w:rsidP="00396971">
      <w:r>
        <w:separator/>
      </w:r>
    </w:p>
  </w:endnote>
  <w:endnote w:type="continuationSeparator" w:id="0">
    <w:p w14:paraId="42B7F905" w14:textId="77777777" w:rsidR="001619E0" w:rsidRDefault="001619E0" w:rsidP="00396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8C57AD" w14:textId="77777777" w:rsidR="001619E0" w:rsidRDefault="001619E0" w:rsidP="00396971">
      <w:r>
        <w:separator/>
      </w:r>
    </w:p>
  </w:footnote>
  <w:footnote w:type="continuationSeparator" w:id="0">
    <w:p w14:paraId="6BE404E8" w14:textId="77777777" w:rsidR="001619E0" w:rsidRDefault="001619E0" w:rsidP="003969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C2AA6"/>
    <w:rsid w:val="001619E0"/>
    <w:rsid w:val="00304590"/>
    <w:rsid w:val="00355E60"/>
    <w:rsid w:val="00396971"/>
    <w:rsid w:val="004C6711"/>
    <w:rsid w:val="005A4388"/>
    <w:rsid w:val="007E0A44"/>
    <w:rsid w:val="00863D23"/>
    <w:rsid w:val="00BC7787"/>
    <w:rsid w:val="00C83DAB"/>
    <w:rsid w:val="00DC2AA6"/>
    <w:rsid w:val="00DF73A2"/>
    <w:rsid w:val="00E132CB"/>
    <w:rsid w:val="00F163A9"/>
    <w:rsid w:val="00FC2274"/>
    <w:rsid w:val="00FC4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C7B9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ps-AF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rFonts w:ascii="Arial" w:eastAsia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</w:style>
  <w:style w:type="paragraph" w:styleId="Title">
    <w:name w:val="Title"/>
    <w:basedOn w:val="Normal"/>
    <w:uiPriority w:val="10"/>
    <w:qFormat/>
    <w:pPr>
      <w:ind w:left="2231" w:right="2236"/>
      <w:jc w:val="center"/>
    </w:pPr>
    <w:rPr>
      <w:rFonts w:ascii="Franklin Gothic Medium" w:eastAsia="Franklin Gothic Medium" w:hAnsi="Franklin Gothic Medium" w:cs="Franklin Gothic Medium"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96971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6971"/>
    <w:rPr>
      <w:rFonts w:ascii="Arial MT" w:eastAsia="Arial MT" w:hAnsi="Arial MT" w:cs="Arial MT"/>
    </w:rPr>
  </w:style>
  <w:style w:type="paragraph" w:styleId="Footer">
    <w:name w:val="footer"/>
    <w:basedOn w:val="Normal"/>
    <w:link w:val="FooterChar"/>
    <w:uiPriority w:val="99"/>
    <w:unhideWhenUsed/>
    <w:rsid w:val="00396971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971"/>
    <w:rPr>
      <w:rFonts w:ascii="Arial MT" w:eastAsia="Arial MT" w:hAnsi="Arial MT" w:cs="Arial M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nr.vermont.gov/Flood" TargetMode="External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hyperlink" Target="mailto:Tim.Cropley@vermont.gov" TargetMode="External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CAE338EA9D064E9C17BF7952C6204F" ma:contentTypeVersion="17" ma:contentTypeDescription="Create a new document." ma:contentTypeScope="" ma:versionID="9671aea733a730e628de895c550f915d">
  <xsd:schema xmlns:xsd="http://www.w3.org/2001/XMLSchema" xmlns:xs="http://www.w3.org/2001/XMLSchema" xmlns:p="http://schemas.microsoft.com/office/2006/metadata/properties" xmlns:ns1="http://schemas.microsoft.com/sharepoint/v3" xmlns:ns2="2819d22d-c924-42b3-954a-d3b43813cc67" xmlns:ns3="18dbc17e-cec9-4211-a89f-0bf74a616302" targetNamespace="http://schemas.microsoft.com/office/2006/metadata/properties" ma:root="true" ma:fieldsID="4aedaad31b78e89c5ece4aecdd74e935" ns1:_="" ns2:_="" ns3:_="">
    <xsd:import namespace="http://schemas.microsoft.com/sharepoint/v3"/>
    <xsd:import namespace="2819d22d-c924-42b3-954a-d3b43813cc67"/>
    <xsd:import namespace="18dbc17e-cec9-4211-a89f-0bf74a6163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Status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19d22d-c924-42b3-954a-d3b43813cc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0b405ef0-1b2e-414d-886f-c62305e7680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Status" ma:index="21" nillable="true" ma:displayName="Status" ma:format="Dropdown" ma:internalName="Status">
      <xsd:simpleType>
        <xsd:restriction base="dms:Choice">
          <xsd:enumeration value="Paused"/>
          <xsd:enumeration value="2024"/>
          <xsd:enumeration value="Next for Review"/>
          <xsd:enumeration value="In Review"/>
          <xsd:enumeration value="Ready for Release"/>
          <xsd:enumeration value="Needs Draft"/>
          <xsd:enumeration value="Drafted"/>
          <xsd:enumeration value="Later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dbc17e-cec9-4211-a89f-0bf74a61630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55317a59-f9bc-47d6-9914-4881c63cb179}" ma:internalName="TaxCatchAll" ma:showField="CatchAllData" ma:web="18dbc17e-cec9-4211-a89f-0bf74a61630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18dbc17e-cec9-4211-a89f-0bf74a616302" xsi:nil="true"/>
    <_ip_UnifiedCompliancePolicyProperties xmlns="http://schemas.microsoft.com/sharepoint/v3" xsi:nil="true"/>
    <lcf76f155ced4ddcb4097134ff3c332f xmlns="2819d22d-c924-42b3-954a-d3b43813cc67">
      <Terms xmlns="http://schemas.microsoft.com/office/infopath/2007/PartnerControls"/>
    </lcf76f155ced4ddcb4097134ff3c332f>
    <Status xmlns="2819d22d-c924-42b3-954a-d3b43813cc67" xsi:nil="true"/>
  </documentManagement>
</p:properties>
</file>

<file path=customXml/itemProps1.xml><?xml version="1.0" encoding="utf-8"?>
<ds:datastoreItem xmlns:ds="http://schemas.openxmlformats.org/officeDocument/2006/customXml" ds:itemID="{A717DB05-00A4-4DA6-A6BB-7EFCAB5F4CE1}"/>
</file>

<file path=customXml/itemProps2.xml><?xml version="1.0" encoding="utf-8"?>
<ds:datastoreItem xmlns:ds="http://schemas.openxmlformats.org/officeDocument/2006/customXml" ds:itemID="{880F9E19-D050-4281-9C6B-822912D7C8F1}"/>
</file>

<file path=customXml/itemProps3.xml><?xml version="1.0" encoding="utf-8"?>
<ds:datastoreItem xmlns:ds="http://schemas.openxmlformats.org/officeDocument/2006/customXml" ds:itemID="{5207F07E-5AAA-474E-B222-27952D8CB7D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365</Words>
  <Characters>2081</Characters>
  <Application>Microsoft Office Word</Application>
  <DocSecurity>0</DocSecurity>
  <Lines>17</Lines>
  <Paragraphs>4</Paragraphs>
  <ScaleCrop>false</ScaleCrop>
  <Company/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2023-07-18T16:09:00Z</dcterms:created>
  <dcterms:modified xsi:type="dcterms:W3CDTF">2023-07-20T10:59:00Z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0x010100D8CAE338EA9D064E9C17BF7952C6204F</vt:lpwstr>
  </property>
</Properties>
</file>