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3923" w14:textId="77777777" w:rsidR="005B5904" w:rsidRPr="00EC36F0" w:rsidRDefault="005B5904" w:rsidP="00EF22D1">
      <w:pPr>
        <w:bidi/>
        <w:jc w:val="both"/>
        <w:rPr>
          <w:rFonts w:ascii="Arial" w:hAnsi="Arial" w:cs="Arial"/>
          <w:b/>
          <w:bCs/>
          <w:sz w:val="4"/>
          <w:szCs w:val="4"/>
        </w:rPr>
      </w:pPr>
    </w:p>
    <w:p w14:paraId="30663605" w14:textId="2729573B" w:rsidR="00511EC0" w:rsidRPr="00EC36F0" w:rsidRDefault="007D3A2B" w:rsidP="00EF22D1">
      <w:pPr>
        <w:bidi/>
        <w:rPr>
          <w:rFonts w:ascii="Arial" w:hAnsi="Arial" w:cs="Arial"/>
        </w:rPr>
      </w:pPr>
      <w:r w:rsidRPr="00EC36F0">
        <w:rPr>
          <w:b/>
          <w:bCs/>
          <w:rtl/>
          <w:lang w:eastAsia="prs"/>
        </w:rPr>
        <w:t>اعلامیه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مطبوعاتی</w:t>
      </w:r>
      <w:r w:rsidRPr="00EC36F0">
        <w:rPr>
          <w:b/>
          <w:bCs/>
          <w:rtl/>
          <w:lang w:eastAsia="prs" w:bidi="en-US"/>
        </w:rPr>
        <w:br/>
      </w:r>
      <w:r w:rsidRPr="00EC36F0">
        <w:rPr>
          <w:rtl/>
          <w:lang w:eastAsia="prs"/>
        </w:rPr>
        <w:t>برای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انتشار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فوری</w:t>
      </w:r>
      <w:r w:rsidRPr="00EC36F0">
        <w:rPr>
          <w:rtl/>
          <w:lang w:eastAsia="prs" w:bidi="en-US"/>
        </w:rPr>
        <w:t xml:space="preserve"> – </w:t>
      </w:r>
      <w:r w:rsidR="00EF22D1">
        <w:rPr>
          <w:rtl/>
          <w:lang w:eastAsia="prs" w:bidi="en-US"/>
        </w:rPr>
        <w:t>20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جولای</w:t>
      </w:r>
      <w:r w:rsidRPr="00EC36F0">
        <w:rPr>
          <w:rtl/>
          <w:lang w:eastAsia="prs" w:bidi="en-US"/>
        </w:rPr>
        <w:t xml:space="preserve"> </w:t>
      </w:r>
      <w:r w:rsidR="00EF22D1">
        <w:rPr>
          <w:rtl/>
          <w:lang w:eastAsia="prs" w:bidi="en-US"/>
        </w:rPr>
        <w:t>2023</w:t>
      </w:r>
    </w:p>
    <w:p w14:paraId="79DEA29F" w14:textId="77777777" w:rsidR="00D2478B" w:rsidRDefault="005E5CD0" w:rsidP="00EF22D1">
      <w:pPr>
        <w:pStyle w:val="NoSpacing"/>
        <w:bidi/>
        <w:jc w:val="both"/>
        <w:rPr>
          <w:rFonts w:ascii="Arial" w:hAnsi="Arial" w:cs="Arial"/>
          <w:b/>
          <w:bCs/>
        </w:rPr>
      </w:pPr>
      <w:r w:rsidRPr="00EC36F0">
        <w:rPr>
          <w:b/>
          <w:bCs/>
          <w:rtl/>
          <w:lang w:eastAsia="prs"/>
        </w:rPr>
        <w:t>تماس</w:t>
      </w:r>
      <w:r w:rsidRPr="00EC36F0">
        <w:rPr>
          <w:b/>
          <w:bCs/>
          <w:rtl/>
          <w:lang w:eastAsia="prs" w:bidi="en-US"/>
        </w:rPr>
        <w:t xml:space="preserve">: </w:t>
      </w:r>
    </w:p>
    <w:p w14:paraId="79C6E5F5" w14:textId="43178F3B" w:rsidR="004264FE" w:rsidRDefault="00C91531" w:rsidP="00EF22D1">
      <w:pPr>
        <w:pStyle w:val="NoSpacing"/>
        <w:bidi/>
        <w:jc w:val="both"/>
        <w:rPr>
          <w:rFonts w:ascii="Arial" w:hAnsi="Arial" w:cs="Arial"/>
        </w:rPr>
      </w:pPr>
      <w:r>
        <w:rPr>
          <w:rtl/>
          <w:lang w:eastAsia="prs"/>
        </w:rPr>
        <w:t>استفانی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براکین،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هماهنگ</w:t>
      </w:r>
      <w:r>
        <w:rPr>
          <w:lang w:eastAsia="prs" w:bidi="en-US"/>
        </w:rPr>
        <w:t>‌</w:t>
      </w:r>
      <w:r>
        <w:rPr>
          <w:rtl/>
          <w:lang w:eastAsia="prs"/>
        </w:rPr>
        <w:t>کننده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ارتباطات</w:t>
      </w:r>
    </w:p>
    <w:p w14:paraId="4B978572" w14:textId="3CFC44F4" w:rsidR="00C91531" w:rsidRDefault="00C91531" w:rsidP="00EF22D1">
      <w:pPr>
        <w:pStyle w:val="NoSpacing"/>
        <w:bidi/>
        <w:jc w:val="both"/>
        <w:rPr>
          <w:rFonts w:ascii="Arial" w:hAnsi="Arial" w:cs="Arial"/>
        </w:rPr>
      </w:pPr>
      <w:r>
        <w:rPr>
          <w:rtl/>
          <w:lang w:eastAsia="prs"/>
        </w:rPr>
        <w:t>اداره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منابع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طبیعی</w:t>
      </w:r>
    </w:p>
    <w:p w14:paraId="34EE0EF8" w14:textId="1DC2A5DF" w:rsidR="00C91531" w:rsidRPr="00EC36F0" w:rsidRDefault="00C91531" w:rsidP="00EF22D1">
      <w:pPr>
        <w:pStyle w:val="NoSpacing"/>
        <w:bidi/>
        <w:jc w:val="both"/>
        <w:rPr>
          <w:rFonts w:ascii="Arial" w:hAnsi="Arial" w:cs="Arial"/>
        </w:rPr>
      </w:pPr>
      <w:r>
        <w:rPr>
          <w:rtl/>
          <w:lang w:eastAsia="prs" w:bidi="en-US"/>
        </w:rPr>
        <w:t xml:space="preserve">802-261-0606, </w:t>
      </w:r>
      <w:hyperlink r:id="rId7" w:history="1">
        <w:r w:rsidRPr="00C91531">
          <w:rPr>
            <w:rStyle w:val="Hyperlink"/>
            <w:u w:color="0070C0"/>
            <w:lang w:eastAsia="prs" w:bidi="en-US"/>
          </w:rPr>
          <w:t>stephanie.brackin@vermont.gov</w:t>
        </w:r>
      </w:hyperlink>
      <w:r>
        <w:rPr>
          <w:rtl/>
          <w:lang w:eastAsia="prs" w:bidi="en-US"/>
        </w:rPr>
        <w:t xml:space="preserve"> </w:t>
      </w:r>
    </w:p>
    <w:p w14:paraId="0D2B4E90" w14:textId="77777777" w:rsidR="004264FE" w:rsidRPr="00EC36F0" w:rsidRDefault="004264FE" w:rsidP="00EF22D1">
      <w:pPr>
        <w:pStyle w:val="NoSpacing"/>
        <w:bidi/>
        <w:jc w:val="both"/>
        <w:rPr>
          <w:rFonts w:ascii="Arial" w:hAnsi="Arial" w:cs="Arial"/>
        </w:rPr>
      </w:pPr>
    </w:p>
    <w:p w14:paraId="380E7732" w14:textId="77777777" w:rsidR="00511EC0" w:rsidRPr="00EC36F0" w:rsidRDefault="00511EC0" w:rsidP="00EF22D1">
      <w:pPr>
        <w:bidi/>
        <w:jc w:val="both"/>
        <w:rPr>
          <w:rFonts w:ascii="Arial" w:hAnsi="Arial" w:cs="Arial"/>
          <w:b/>
          <w:bCs/>
          <w:sz w:val="4"/>
          <w:szCs w:val="4"/>
        </w:rPr>
      </w:pPr>
    </w:p>
    <w:p w14:paraId="11C6B300" w14:textId="19519CB8" w:rsidR="005E4797" w:rsidRPr="00B562D0" w:rsidRDefault="0347546D" w:rsidP="00EF22D1">
      <w:pPr>
        <w:bidi/>
        <w:jc w:val="center"/>
        <w:rPr>
          <w:rFonts w:ascii="Arial" w:hAnsi="Arial" w:cs="Arial"/>
          <w:b/>
          <w:bCs/>
          <w:sz w:val="32"/>
          <w:szCs w:val="32"/>
        </w:rPr>
      </w:pPr>
      <w:r w:rsidRPr="00B562D0">
        <w:rPr>
          <w:b/>
          <w:bCs/>
          <w:sz w:val="32"/>
          <w:szCs w:val="32"/>
          <w:rtl/>
          <w:lang w:eastAsia="prs"/>
        </w:rPr>
        <w:t>در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B562D0">
        <w:rPr>
          <w:b/>
          <w:bCs/>
          <w:sz w:val="32"/>
          <w:szCs w:val="32"/>
          <w:rtl/>
          <w:lang w:eastAsia="prs"/>
        </w:rPr>
        <w:t>تفریح</w:t>
      </w:r>
      <w:r w:rsidRPr="00B562D0">
        <w:rPr>
          <w:b/>
          <w:bCs/>
          <w:sz w:val="32"/>
          <w:szCs w:val="32"/>
          <w:lang w:eastAsia="prs" w:bidi="en-US"/>
        </w:rPr>
        <w:t>‌</w:t>
      </w:r>
      <w:r w:rsidRPr="00B562D0">
        <w:rPr>
          <w:b/>
          <w:bCs/>
          <w:sz w:val="32"/>
          <w:szCs w:val="32"/>
          <w:rtl/>
          <w:lang w:eastAsia="prs"/>
        </w:rPr>
        <w:t>کردن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B562D0">
        <w:rPr>
          <w:b/>
          <w:bCs/>
          <w:sz w:val="32"/>
          <w:szCs w:val="32"/>
          <w:rtl/>
          <w:lang w:eastAsia="prs"/>
        </w:rPr>
        <w:t>احتیاط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B562D0">
        <w:rPr>
          <w:b/>
          <w:bCs/>
          <w:sz w:val="32"/>
          <w:szCs w:val="32"/>
          <w:rtl/>
          <w:lang w:eastAsia="prs"/>
        </w:rPr>
        <w:t>کنید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. </w:t>
      </w:r>
      <w:r w:rsidRPr="00B562D0">
        <w:rPr>
          <w:b/>
          <w:bCs/>
          <w:sz w:val="32"/>
          <w:szCs w:val="32"/>
          <w:rtl/>
          <w:lang w:eastAsia="prs"/>
        </w:rPr>
        <w:t>کار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B562D0">
        <w:rPr>
          <w:b/>
          <w:bCs/>
          <w:sz w:val="32"/>
          <w:szCs w:val="32"/>
          <w:rtl/>
          <w:lang w:eastAsia="prs"/>
        </w:rPr>
        <w:t>داوطلبانه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B562D0">
        <w:rPr>
          <w:b/>
          <w:bCs/>
          <w:sz w:val="32"/>
          <w:szCs w:val="32"/>
          <w:rtl/>
          <w:lang w:eastAsia="prs"/>
        </w:rPr>
        <w:t>را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B562D0">
        <w:rPr>
          <w:b/>
          <w:bCs/>
          <w:sz w:val="32"/>
          <w:szCs w:val="32"/>
          <w:rtl/>
          <w:lang w:eastAsia="prs"/>
        </w:rPr>
        <w:t>درنظر</w:t>
      </w:r>
      <w:r w:rsidRPr="00B562D0">
        <w:rPr>
          <w:b/>
          <w:bCs/>
          <w:sz w:val="32"/>
          <w:szCs w:val="32"/>
          <w:rtl/>
          <w:lang w:eastAsia="prs" w:bidi="en-US"/>
        </w:rPr>
        <w:t xml:space="preserve"> </w:t>
      </w:r>
      <w:r w:rsidRPr="00B562D0">
        <w:rPr>
          <w:b/>
          <w:bCs/>
          <w:sz w:val="32"/>
          <w:szCs w:val="32"/>
          <w:rtl/>
          <w:lang w:eastAsia="prs"/>
        </w:rPr>
        <w:t>داشته</w:t>
      </w:r>
      <w:r w:rsidRPr="00B562D0">
        <w:rPr>
          <w:b/>
          <w:bCs/>
          <w:sz w:val="32"/>
          <w:szCs w:val="32"/>
          <w:lang w:eastAsia="prs" w:bidi="en-US"/>
        </w:rPr>
        <w:t>‌</w:t>
      </w:r>
      <w:r w:rsidRPr="00B562D0">
        <w:rPr>
          <w:b/>
          <w:bCs/>
          <w:sz w:val="32"/>
          <w:szCs w:val="32"/>
          <w:rtl/>
          <w:lang w:eastAsia="prs"/>
        </w:rPr>
        <w:t>باشید</w:t>
      </w:r>
    </w:p>
    <w:p w14:paraId="0ECDC32C" w14:textId="655057BA" w:rsidR="005E4797" w:rsidRDefault="00D15C3E" w:rsidP="00EF22D1">
      <w:pPr>
        <w:bidi/>
        <w:jc w:val="both"/>
        <w:rPr>
          <w:rFonts w:ascii="Arial" w:hAnsi="Arial" w:cs="Arial"/>
        </w:rPr>
      </w:pPr>
      <w:r w:rsidRPr="00EC36F0">
        <w:rPr>
          <w:i/>
          <w:iCs/>
          <w:rtl/>
          <w:lang w:eastAsia="prs"/>
        </w:rPr>
        <w:t>ورمونت،</w:t>
      </w:r>
      <w:r w:rsidRPr="00EC36F0">
        <w:rPr>
          <w:i/>
          <w:iCs/>
          <w:rtl/>
          <w:lang w:eastAsia="prs" w:bidi="en-US"/>
        </w:rPr>
        <w:t xml:space="preserve"> </w:t>
      </w:r>
      <w:r w:rsidRPr="00EC36F0">
        <w:rPr>
          <w:i/>
          <w:iCs/>
          <w:rtl/>
          <w:lang w:eastAsia="prs"/>
        </w:rPr>
        <w:t>مون</w:t>
      </w:r>
      <w:r w:rsidRPr="00EC36F0">
        <w:rPr>
          <w:i/>
          <w:iCs/>
          <w:lang w:eastAsia="prs" w:bidi="en-US"/>
        </w:rPr>
        <w:t>‌</w:t>
      </w:r>
      <w:r w:rsidRPr="00EC36F0">
        <w:rPr>
          <w:i/>
          <w:iCs/>
          <w:rtl/>
          <w:lang w:eastAsia="prs"/>
        </w:rPr>
        <w:t>پلیه</w:t>
      </w:r>
      <w:r w:rsidRPr="00EC36F0">
        <w:rPr>
          <w:rtl/>
          <w:lang w:eastAsia="prs" w:bidi="en-US"/>
        </w:rPr>
        <w:t xml:space="preserve"> – </w:t>
      </w:r>
      <w:r w:rsidRPr="00EC36F0">
        <w:rPr>
          <w:rtl/>
          <w:lang w:eastAsia="prs"/>
        </w:rPr>
        <w:t>در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همین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حین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بسیاری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ورمونتی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مشغول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پاک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کاری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خشک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کردن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پس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سیل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می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باشند،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دیگران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امیدوارند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بیرون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رفته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گذرگاه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پارک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نقاط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تفریحی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موردعلاقه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خود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برگردند</w:t>
      </w:r>
      <w:r w:rsidRPr="00EC36F0">
        <w:rPr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اداره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منابع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طبیعی</w:t>
      </w:r>
      <w:r w:rsidRPr="00EC36F0">
        <w:rPr>
          <w:rtl/>
          <w:lang w:eastAsia="prs" w:bidi="en-US"/>
        </w:rPr>
        <w:t xml:space="preserve"> (</w:t>
      </w:r>
      <w:r w:rsidRPr="00EC36F0">
        <w:rPr>
          <w:lang w:eastAsia="prs" w:bidi="en-US"/>
        </w:rPr>
        <w:t>ANR</w:t>
      </w:r>
      <w:r w:rsidRPr="00EC36F0">
        <w:rPr>
          <w:rtl/>
          <w:lang w:eastAsia="prs" w:bidi="en-US"/>
        </w:rPr>
        <w:t xml:space="preserve">)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مقامات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سراسر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ایالت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مردم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می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خواهند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اگر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برای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تفریحات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بیرون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خانه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این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آخر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هفته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برنامه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دارند،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احتیاط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رفتار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معقولانه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را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اتخاذ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کنند</w:t>
      </w:r>
      <w:r w:rsidRPr="00EC36F0">
        <w:rPr>
          <w:rtl/>
          <w:lang w:eastAsia="prs" w:bidi="en-US"/>
        </w:rPr>
        <w:t>.</w:t>
      </w:r>
    </w:p>
    <w:p w14:paraId="4D3F1434" w14:textId="06ABF6C3" w:rsidR="00C727B9" w:rsidRPr="00EC36F0" w:rsidRDefault="00C727B9" w:rsidP="00EF22D1">
      <w:pPr>
        <w:bidi/>
        <w:jc w:val="both"/>
        <w:rPr>
          <w:rFonts w:ascii="Arial" w:hAnsi="Arial" w:cs="Arial"/>
        </w:rPr>
      </w:pPr>
      <w:r>
        <w:rPr>
          <w:rtl/>
          <w:lang w:eastAsia="prs"/>
        </w:rPr>
        <w:t>لطفاً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توجه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داشته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باشد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هنوز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زمینه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تفریحات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بیرون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خانه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خصوص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دریاها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نهرهای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ورمونت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اوضاع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هنوز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وضعیت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عادی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نرسیده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است</w:t>
      </w:r>
      <w:r>
        <w:rPr>
          <w:rtl/>
          <w:lang w:eastAsia="prs" w:bidi="en-US"/>
        </w:rPr>
        <w:t xml:space="preserve">. </w:t>
      </w:r>
    </w:p>
    <w:p w14:paraId="1EAF9933" w14:textId="49D0B62D" w:rsidR="004D4D8C" w:rsidRPr="004D4D8C" w:rsidRDefault="0C07AE19" w:rsidP="00EF22D1">
      <w:pPr>
        <w:bidi/>
        <w:spacing w:before="120" w:after="240" w:line="240" w:lineRule="auto"/>
        <w:jc w:val="both"/>
        <w:rPr>
          <w:rFonts w:ascii="Arial" w:hAnsi="Arial" w:cs="Arial"/>
        </w:rPr>
      </w:pPr>
      <w:r w:rsidRPr="00EC36F0">
        <w:rPr>
          <w:b/>
          <w:bCs/>
          <w:rtl/>
          <w:lang w:eastAsia="prs"/>
        </w:rPr>
        <w:t>از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سیل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و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آب</w:t>
      </w:r>
      <w:r w:rsidRPr="00EC36F0">
        <w:rPr>
          <w:b/>
          <w:bCs/>
          <w:lang w:eastAsia="prs" w:bidi="en-US"/>
        </w:rPr>
        <w:t>‌</w:t>
      </w:r>
      <w:r w:rsidRPr="00EC36F0">
        <w:rPr>
          <w:b/>
          <w:bCs/>
          <w:rtl/>
          <w:lang w:eastAsia="prs"/>
        </w:rPr>
        <w:t>های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گل</w:t>
      </w:r>
      <w:r w:rsidRPr="00EC36F0">
        <w:rPr>
          <w:b/>
          <w:bCs/>
          <w:lang w:eastAsia="prs" w:bidi="en-US"/>
        </w:rPr>
        <w:t>‌</w:t>
      </w:r>
      <w:r w:rsidRPr="00EC36F0">
        <w:rPr>
          <w:b/>
          <w:bCs/>
          <w:rtl/>
          <w:lang w:eastAsia="prs"/>
        </w:rPr>
        <w:t>آلود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اجتناب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کنید</w:t>
      </w:r>
      <w:r w:rsidRPr="00EC36F0">
        <w:rPr>
          <w:b/>
          <w:bCs/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تا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زمانی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جریان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حالت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عادی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بازنگشته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است،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قدم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زدن،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آب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بازی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کردن،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ماهیگیری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یا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قایق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سواری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دریاها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نهرها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ورمونت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مصئون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نیست</w:t>
      </w:r>
      <w:r w:rsidRPr="00EC36F0">
        <w:rPr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حتی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مناطقی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هشدار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عدم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تماس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را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دریافت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نکرده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اند</w:t>
      </w:r>
      <w:r w:rsidRPr="00EC36F0">
        <w:rPr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راه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آبی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آب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جا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مانده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سیل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ایالت،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ممکن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حاوی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عوامل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مرض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زا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تخلیه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فاضلاب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نیمه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تصفیه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شده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یا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تصفیه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نشده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سیستم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فاضلاب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عمومی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خصوصی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باشد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می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تواند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موجب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مریضی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شود</w:t>
      </w:r>
      <w:r w:rsidRPr="00EC36F0">
        <w:rPr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آب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گل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آلود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هم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ممکن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حاوی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کثافات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سیل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باشد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ماهیگیران،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کشتی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سواران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آب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بازان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را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خطر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می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اندازد</w:t>
      </w:r>
      <w:r w:rsidRPr="00EC36F0">
        <w:rPr>
          <w:rtl/>
          <w:lang w:eastAsia="prs" w:bidi="en-US"/>
        </w:rPr>
        <w:t>.</w:t>
      </w:r>
    </w:p>
    <w:p w14:paraId="2E058119" w14:textId="2C74FA35" w:rsidR="005E4797" w:rsidRPr="00EC36F0" w:rsidRDefault="0347546D" w:rsidP="00EF22D1">
      <w:pPr>
        <w:bidi/>
        <w:jc w:val="both"/>
        <w:rPr>
          <w:rFonts w:ascii="Arial" w:hAnsi="Arial" w:cs="Arial"/>
        </w:rPr>
      </w:pPr>
      <w:r w:rsidRPr="00EC36F0">
        <w:rPr>
          <w:b/>
          <w:bCs/>
          <w:rtl/>
          <w:lang w:eastAsia="prs"/>
        </w:rPr>
        <w:t>پیش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از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حرکت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مطلع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شوید</w:t>
      </w:r>
      <w:r w:rsidRPr="00EC36F0">
        <w:rPr>
          <w:b/>
          <w:bCs/>
          <w:rtl/>
          <w:lang w:eastAsia="prs" w:bidi="en-US"/>
        </w:rPr>
        <w:t xml:space="preserve">. </w:t>
      </w:r>
    </w:p>
    <w:p w14:paraId="07438023" w14:textId="7F6666AD" w:rsidR="000E3F4E" w:rsidRDefault="000E3F4E" w:rsidP="00EF22D1">
      <w:pPr>
        <w:pStyle w:val="ListParagraph"/>
        <w:numPr>
          <w:ilvl w:val="0"/>
          <w:numId w:val="9"/>
        </w:numPr>
        <w:bidi/>
        <w:jc w:val="both"/>
        <w:rPr>
          <w:rFonts w:ascii="Arial" w:hAnsi="Arial" w:cs="Arial"/>
        </w:rPr>
      </w:pPr>
      <w:r>
        <w:rPr>
          <w:rtl/>
          <w:lang w:eastAsia="prs"/>
        </w:rPr>
        <w:t>وضعیت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بسته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بودن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راه</w:t>
      </w:r>
      <w:r>
        <w:rPr>
          <w:lang w:eastAsia="prs" w:bidi="en-US"/>
        </w:rPr>
        <w:t>‌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hyperlink r:id="rId8" w:history="1">
        <w:r w:rsidR="00823EF3" w:rsidRPr="00823EF3">
          <w:rPr>
            <w:rStyle w:val="Hyperlink"/>
            <w:rtl/>
            <w:lang w:eastAsia="prs"/>
          </w:rPr>
          <w:t>ورمونت</w:t>
        </w:r>
        <w:r w:rsidR="00823EF3" w:rsidRPr="00823EF3">
          <w:rPr>
            <w:rStyle w:val="Hyperlink"/>
            <w:rtl/>
            <w:lang w:eastAsia="prs" w:bidi="en-US"/>
          </w:rPr>
          <w:t xml:space="preserve"> 511</w:t>
        </w:r>
      </w:hyperlink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بررسی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. </w:t>
      </w:r>
    </w:p>
    <w:p w14:paraId="20B07DFD" w14:textId="12A7976F" w:rsidR="000E3F4E" w:rsidRDefault="000E3F4E" w:rsidP="00EF22D1">
      <w:pPr>
        <w:pStyle w:val="ListParagraph"/>
        <w:numPr>
          <w:ilvl w:val="0"/>
          <w:numId w:val="9"/>
        </w:numPr>
        <w:bidi/>
        <w:jc w:val="both"/>
        <w:rPr>
          <w:rFonts w:ascii="Arial" w:hAnsi="Arial" w:cs="Arial"/>
        </w:rPr>
      </w:pPr>
      <w:r>
        <w:rPr>
          <w:rtl/>
          <w:lang w:eastAsia="prs"/>
        </w:rPr>
        <w:t>پیش</w:t>
      </w:r>
      <w:r>
        <w:rPr>
          <w:lang w:eastAsia="prs" w:bidi="en-US"/>
        </w:rPr>
        <w:t>‌</w:t>
      </w:r>
      <w:r>
        <w:rPr>
          <w:rtl/>
          <w:lang w:eastAsia="prs"/>
        </w:rPr>
        <w:t>بینی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lang w:eastAsia="prs" w:bidi="en-US"/>
        </w:rPr>
        <w:t>‌</w:t>
      </w:r>
      <w:r>
        <w:rPr>
          <w:rtl/>
          <w:lang w:eastAsia="prs"/>
        </w:rPr>
        <w:t>وهوا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hyperlink r:id="rId9" w:history="1">
        <w:r w:rsidRPr="00E83AA0">
          <w:rPr>
            <w:rStyle w:val="Hyperlink"/>
            <w:rtl/>
            <w:lang w:eastAsia="prs"/>
          </w:rPr>
          <w:t>خدمات</w:t>
        </w:r>
        <w:r w:rsidRPr="00E83AA0">
          <w:rPr>
            <w:rStyle w:val="Hyperlink"/>
            <w:rtl/>
            <w:lang w:eastAsia="prs" w:bidi="en-US"/>
          </w:rPr>
          <w:t xml:space="preserve"> </w:t>
        </w:r>
        <w:r w:rsidRPr="00E83AA0">
          <w:rPr>
            <w:rStyle w:val="Hyperlink"/>
            <w:rtl/>
            <w:lang w:eastAsia="prs"/>
          </w:rPr>
          <w:t>هواشناسی</w:t>
        </w:r>
        <w:r w:rsidRPr="00E83AA0">
          <w:rPr>
            <w:rStyle w:val="Hyperlink"/>
            <w:rtl/>
            <w:lang w:eastAsia="prs" w:bidi="en-US"/>
          </w:rPr>
          <w:t xml:space="preserve"> </w:t>
        </w:r>
        <w:r w:rsidRPr="00E83AA0">
          <w:rPr>
            <w:rStyle w:val="Hyperlink"/>
            <w:rtl/>
            <w:lang w:eastAsia="prs"/>
          </w:rPr>
          <w:t>ملی</w:t>
        </w:r>
        <w:r w:rsidRPr="00E83AA0">
          <w:rPr>
            <w:rStyle w:val="Hyperlink"/>
            <w:rtl/>
            <w:lang w:eastAsia="prs" w:bidi="en-US"/>
          </w:rPr>
          <w:t xml:space="preserve"> </w:t>
        </w:r>
        <w:r w:rsidRPr="00E83AA0">
          <w:rPr>
            <w:rStyle w:val="Hyperlink"/>
            <w:rtl/>
            <w:lang w:eastAsia="prs"/>
          </w:rPr>
          <w:t>برلینگتون</w:t>
        </w:r>
      </w:hyperlink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hyperlink r:id="rId10" w:history="1">
        <w:r w:rsidRPr="00E83AA0">
          <w:rPr>
            <w:rStyle w:val="Hyperlink"/>
            <w:rtl/>
            <w:lang w:eastAsia="prs"/>
          </w:rPr>
          <w:t>خدمات</w:t>
        </w:r>
        <w:r w:rsidRPr="00E83AA0">
          <w:rPr>
            <w:rStyle w:val="Hyperlink"/>
            <w:rtl/>
            <w:lang w:eastAsia="prs" w:bidi="en-US"/>
          </w:rPr>
          <w:t xml:space="preserve"> </w:t>
        </w:r>
        <w:r w:rsidRPr="00E83AA0">
          <w:rPr>
            <w:rStyle w:val="Hyperlink"/>
            <w:rtl/>
            <w:lang w:eastAsia="prs"/>
          </w:rPr>
          <w:t>هواشناسی</w:t>
        </w:r>
        <w:r w:rsidRPr="00E83AA0">
          <w:rPr>
            <w:rStyle w:val="Hyperlink"/>
            <w:rtl/>
            <w:lang w:eastAsia="prs" w:bidi="en-US"/>
          </w:rPr>
          <w:t xml:space="preserve"> </w:t>
        </w:r>
        <w:r w:rsidRPr="00E83AA0">
          <w:rPr>
            <w:rStyle w:val="Hyperlink"/>
            <w:rtl/>
            <w:lang w:eastAsia="prs"/>
          </w:rPr>
          <w:t>آلبانی</w:t>
        </w:r>
      </w:hyperlink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بررسی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>.</w:t>
      </w:r>
    </w:p>
    <w:p w14:paraId="77F3E64A" w14:textId="371781EB" w:rsidR="000E3F4E" w:rsidRPr="000E3F4E" w:rsidRDefault="000E3F4E" w:rsidP="00EF22D1">
      <w:pPr>
        <w:pStyle w:val="ListParagraph"/>
        <w:numPr>
          <w:ilvl w:val="0"/>
          <w:numId w:val="9"/>
        </w:numPr>
        <w:bidi/>
        <w:jc w:val="both"/>
        <w:rPr>
          <w:rFonts w:ascii="Arial" w:hAnsi="Arial" w:cs="Arial"/>
        </w:rPr>
      </w:pPr>
      <w:r>
        <w:rPr>
          <w:rtl/>
          <w:lang w:eastAsia="prs"/>
        </w:rPr>
        <w:t>وضعیت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گذرگاه</w:t>
      </w:r>
      <w:r>
        <w:rPr>
          <w:lang w:eastAsia="prs" w:bidi="en-US"/>
        </w:rPr>
        <w:t>‌</w:t>
      </w:r>
      <w:r>
        <w:rPr>
          <w:rtl/>
          <w:lang w:eastAsia="prs"/>
        </w:rPr>
        <w:t>ها،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پارک</w:t>
      </w:r>
      <w:r>
        <w:rPr>
          <w:lang w:eastAsia="prs" w:bidi="en-US"/>
        </w:rPr>
        <w:t>‌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آب</w:t>
      </w:r>
      <w:r>
        <w:rPr>
          <w:lang w:eastAsia="prs" w:bidi="en-US"/>
        </w:rPr>
        <w:t>‌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این</w:t>
      </w:r>
      <w:r>
        <w:rPr>
          <w:lang w:eastAsia="prs" w:bidi="en-US"/>
        </w:rPr>
        <w:t>‌</w:t>
      </w:r>
      <w:r>
        <w:rPr>
          <w:rtl/>
          <w:lang w:eastAsia="prs"/>
        </w:rPr>
        <w:t>ها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بررسی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کنید</w:t>
      </w:r>
      <w:r>
        <w:rPr>
          <w:rtl/>
          <w:lang w:eastAsia="prs" w:bidi="en-US"/>
        </w:rPr>
        <w:t xml:space="preserve">: </w:t>
      </w:r>
    </w:p>
    <w:p w14:paraId="2436703B" w14:textId="58F4F4F8" w:rsidR="005E4797" w:rsidRPr="00EC36F0" w:rsidRDefault="00000000" w:rsidP="00EF22D1">
      <w:pPr>
        <w:pStyle w:val="ListParagraph"/>
        <w:numPr>
          <w:ilvl w:val="1"/>
          <w:numId w:val="9"/>
        </w:numPr>
        <w:bidi/>
        <w:jc w:val="both"/>
        <w:rPr>
          <w:rFonts w:ascii="Arial" w:hAnsi="Arial" w:cs="Arial"/>
        </w:rPr>
      </w:pPr>
      <w:hyperlink r:id="rId11">
        <w:r w:rsidR="0347546D" w:rsidRPr="00EC36F0">
          <w:rPr>
            <w:rStyle w:val="Hyperlink"/>
            <w:rtl/>
            <w:lang w:eastAsia="prs"/>
          </w:rPr>
          <w:t>مسیر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یاب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گذرگاها</w:t>
        </w:r>
      </w:hyperlink>
      <w:r w:rsidR="0347546D" w:rsidRPr="00EC36F0">
        <w:rPr>
          <w:rtl/>
          <w:lang w:eastAsia="prs" w:bidi="en-US"/>
        </w:rPr>
        <w:t xml:space="preserve">: </w:t>
      </w:r>
      <w:r w:rsidR="0347546D" w:rsidRPr="00EC36F0">
        <w:rPr>
          <w:rtl/>
          <w:lang w:eastAsia="prs"/>
        </w:rPr>
        <w:t>کوهنوردی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و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مسیرهای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چندمنظوره</w:t>
      </w:r>
    </w:p>
    <w:p w14:paraId="577C3A3C" w14:textId="293EDFB7" w:rsidR="005E4797" w:rsidRPr="00EC36F0" w:rsidRDefault="00000000" w:rsidP="00EF22D1">
      <w:pPr>
        <w:pStyle w:val="ListParagraph"/>
        <w:numPr>
          <w:ilvl w:val="1"/>
          <w:numId w:val="9"/>
        </w:numPr>
        <w:bidi/>
        <w:jc w:val="both"/>
        <w:rPr>
          <w:rFonts w:ascii="Arial" w:hAnsi="Arial" w:cs="Arial"/>
        </w:rPr>
      </w:pPr>
      <w:hyperlink r:id="rId12">
        <w:r w:rsidR="0347546D" w:rsidRPr="00EC36F0">
          <w:rPr>
            <w:rStyle w:val="Hyperlink"/>
            <w:rtl/>
            <w:lang w:eastAsia="prs"/>
          </w:rPr>
          <w:t>وضعیت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گذرگاه</w:t>
        </w:r>
        <w:r w:rsidR="0347546D" w:rsidRPr="00EC36F0">
          <w:rPr>
            <w:rStyle w:val="Hyperlink"/>
            <w:lang w:eastAsia="prs" w:bidi="en-US"/>
          </w:rPr>
          <w:t>‌</w:t>
        </w:r>
        <w:r w:rsidR="0347546D" w:rsidRPr="00EC36F0">
          <w:rPr>
            <w:rStyle w:val="Hyperlink"/>
            <w:rtl/>
            <w:lang w:eastAsia="prs"/>
          </w:rPr>
          <w:t>های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انجمن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بایسکل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lang w:eastAsia="prs" w:bidi="en-US"/>
          </w:rPr>
          <w:t>‌</w:t>
        </w:r>
        <w:r w:rsidR="0347546D" w:rsidRPr="00EC36F0">
          <w:rPr>
            <w:rStyle w:val="Hyperlink"/>
            <w:rtl/>
            <w:lang w:eastAsia="prs"/>
          </w:rPr>
          <w:t>سواری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کوهستان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ورمونت</w:t>
        </w:r>
      </w:hyperlink>
      <w:r w:rsidR="0347546D" w:rsidRPr="00EC36F0">
        <w:rPr>
          <w:rtl/>
          <w:lang w:eastAsia="prs" w:bidi="en-US"/>
        </w:rPr>
        <w:t xml:space="preserve">: </w:t>
      </w:r>
      <w:r w:rsidR="0347546D" w:rsidRPr="00EC36F0">
        <w:rPr>
          <w:rtl/>
          <w:lang w:eastAsia="prs"/>
        </w:rPr>
        <w:t>گذر</w:t>
      </w:r>
      <w:r w:rsidR="0347546D" w:rsidRPr="00EC36F0">
        <w:rPr>
          <w:lang w:eastAsia="prs" w:bidi="en-US"/>
        </w:rPr>
        <w:t>‌</w:t>
      </w:r>
      <w:r w:rsidR="0347546D" w:rsidRPr="00EC36F0">
        <w:rPr>
          <w:rtl/>
          <w:lang w:eastAsia="prs"/>
        </w:rPr>
        <w:t>گاه</w:t>
      </w:r>
      <w:r w:rsidR="0347546D" w:rsidRPr="00EC36F0">
        <w:rPr>
          <w:lang w:eastAsia="prs" w:bidi="en-US"/>
        </w:rPr>
        <w:t>‌</w:t>
      </w:r>
      <w:r w:rsidR="0347546D" w:rsidRPr="00EC36F0">
        <w:rPr>
          <w:rtl/>
          <w:lang w:eastAsia="prs"/>
        </w:rPr>
        <w:t>های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بایسکل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سواری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کوهستان</w:t>
      </w:r>
    </w:p>
    <w:p w14:paraId="53D2EF7B" w14:textId="20E5230D" w:rsidR="005E4797" w:rsidRPr="00EC36F0" w:rsidRDefault="00000000" w:rsidP="00EF22D1">
      <w:pPr>
        <w:pStyle w:val="ListParagraph"/>
        <w:numPr>
          <w:ilvl w:val="1"/>
          <w:numId w:val="9"/>
        </w:numPr>
        <w:bidi/>
        <w:jc w:val="both"/>
        <w:rPr>
          <w:rFonts w:ascii="Arial" w:hAnsi="Arial" w:cs="Arial"/>
        </w:rPr>
      </w:pPr>
      <w:hyperlink r:id="rId13">
        <w:r w:rsidR="0347546D" w:rsidRPr="00EC36F0">
          <w:rPr>
            <w:rStyle w:val="Hyperlink"/>
            <w:rtl/>
            <w:lang w:eastAsia="prs"/>
          </w:rPr>
          <w:t>وضعیت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گذرگاه</w:t>
        </w:r>
        <w:r w:rsidR="0347546D" w:rsidRPr="00EC36F0">
          <w:rPr>
            <w:rStyle w:val="Hyperlink"/>
            <w:lang w:eastAsia="prs" w:bidi="en-US"/>
          </w:rPr>
          <w:t>‌</w:t>
        </w:r>
        <w:r w:rsidR="0347546D" w:rsidRPr="00EC36F0">
          <w:rPr>
            <w:rStyle w:val="Hyperlink"/>
            <w:rtl/>
            <w:lang w:eastAsia="prs"/>
          </w:rPr>
          <w:t>های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کلب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کوهستان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سبز</w:t>
        </w:r>
      </w:hyperlink>
      <w:r w:rsidR="0347546D" w:rsidRPr="00EC36F0">
        <w:rPr>
          <w:rtl/>
          <w:lang w:eastAsia="prs" w:bidi="en-US"/>
        </w:rPr>
        <w:t xml:space="preserve">: </w:t>
      </w:r>
      <w:r w:rsidR="0347546D" w:rsidRPr="00EC36F0">
        <w:rPr>
          <w:rtl/>
          <w:lang w:eastAsia="prs"/>
        </w:rPr>
        <w:t>سیستم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هشدار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مسیرهای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طولانی</w:t>
      </w:r>
      <w:r w:rsidR="0347546D" w:rsidRPr="00EC36F0">
        <w:rPr>
          <w:rtl/>
          <w:lang w:eastAsia="prs" w:bidi="en-US"/>
        </w:rPr>
        <w:t xml:space="preserve"> </w:t>
      </w:r>
    </w:p>
    <w:p w14:paraId="55FDDCA5" w14:textId="389935E3" w:rsidR="00EE515C" w:rsidRDefault="00000000" w:rsidP="00EF22D1">
      <w:pPr>
        <w:pStyle w:val="ListParagraph"/>
        <w:numPr>
          <w:ilvl w:val="1"/>
          <w:numId w:val="9"/>
        </w:numPr>
        <w:bidi/>
        <w:jc w:val="both"/>
        <w:rPr>
          <w:rFonts w:ascii="Arial" w:hAnsi="Arial" w:cs="Arial"/>
        </w:rPr>
      </w:pPr>
      <w:hyperlink r:id="rId14">
        <w:r w:rsidR="0347546D" w:rsidRPr="00EC36F0">
          <w:rPr>
            <w:rStyle w:val="Hyperlink"/>
            <w:rtl/>
            <w:lang w:eastAsia="prs"/>
          </w:rPr>
          <w:t>پارک</w:t>
        </w:r>
        <w:r w:rsidR="0347546D" w:rsidRPr="00EC36F0">
          <w:rPr>
            <w:rStyle w:val="Hyperlink"/>
            <w:lang w:eastAsia="prs" w:bidi="en-US"/>
          </w:rPr>
          <w:t>‌</w:t>
        </w:r>
        <w:r w:rsidR="0347546D" w:rsidRPr="00EC36F0">
          <w:rPr>
            <w:rStyle w:val="Hyperlink"/>
            <w:rtl/>
            <w:lang w:eastAsia="prs"/>
          </w:rPr>
          <w:t>های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ایالتی</w:t>
        </w:r>
        <w:r w:rsidR="0347546D" w:rsidRPr="00EC36F0">
          <w:rPr>
            <w:rStyle w:val="Hyperlink"/>
            <w:rtl/>
            <w:lang w:eastAsia="prs" w:bidi="en-US"/>
          </w:rPr>
          <w:t xml:space="preserve"> </w:t>
        </w:r>
        <w:r w:rsidR="0347546D" w:rsidRPr="00EC36F0">
          <w:rPr>
            <w:rStyle w:val="Hyperlink"/>
            <w:rtl/>
            <w:lang w:eastAsia="prs"/>
          </w:rPr>
          <w:t>ورمونت</w:t>
        </w:r>
      </w:hyperlink>
      <w:r w:rsidR="0347546D" w:rsidRPr="00EC36F0">
        <w:rPr>
          <w:rtl/>
          <w:lang w:eastAsia="prs" w:bidi="en-US"/>
        </w:rPr>
        <w:t xml:space="preserve">: </w:t>
      </w:r>
      <w:r w:rsidR="0347546D" w:rsidRPr="00EC36F0">
        <w:rPr>
          <w:rtl/>
          <w:lang w:eastAsia="prs"/>
        </w:rPr>
        <w:t>فهرست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تعطیلی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فعلی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سایت</w:t>
      </w:r>
      <w:r w:rsidR="0347546D" w:rsidRPr="00EC36F0">
        <w:rPr>
          <w:lang w:eastAsia="prs" w:bidi="en-US"/>
        </w:rPr>
        <w:t>‌</w:t>
      </w:r>
      <w:r w:rsidR="0347546D" w:rsidRPr="00EC36F0">
        <w:rPr>
          <w:rtl/>
          <w:lang w:eastAsia="prs"/>
        </w:rPr>
        <w:t>ها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و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پارک</w:t>
      </w:r>
      <w:r w:rsidR="0347546D" w:rsidRPr="00EC36F0">
        <w:rPr>
          <w:lang w:eastAsia="prs" w:bidi="en-US"/>
        </w:rPr>
        <w:t>‌</w:t>
      </w:r>
      <w:r w:rsidR="0347546D" w:rsidRPr="00EC36F0">
        <w:rPr>
          <w:rtl/>
          <w:lang w:eastAsia="prs"/>
        </w:rPr>
        <w:t>های</w:t>
      </w:r>
      <w:r w:rsidR="0347546D" w:rsidRPr="00EC36F0">
        <w:rPr>
          <w:rtl/>
          <w:lang w:eastAsia="prs" w:bidi="en-US"/>
        </w:rPr>
        <w:t xml:space="preserve"> </w:t>
      </w:r>
      <w:r w:rsidR="0347546D" w:rsidRPr="00EC36F0">
        <w:rPr>
          <w:rtl/>
          <w:lang w:eastAsia="prs"/>
        </w:rPr>
        <w:t>ایالتی</w:t>
      </w:r>
    </w:p>
    <w:p w14:paraId="55F24351" w14:textId="08F47433" w:rsidR="00515931" w:rsidRDefault="00000000" w:rsidP="00EF22D1">
      <w:pPr>
        <w:pStyle w:val="ListParagraph"/>
        <w:numPr>
          <w:ilvl w:val="1"/>
          <w:numId w:val="9"/>
        </w:numPr>
        <w:bidi/>
        <w:jc w:val="both"/>
        <w:rPr>
          <w:rFonts w:ascii="Arial" w:hAnsi="Arial" w:cs="Arial"/>
        </w:rPr>
      </w:pPr>
      <w:hyperlink r:id="rId15" w:history="1">
        <w:r w:rsidR="00DF02F4" w:rsidRPr="00DF02F4">
          <w:rPr>
            <w:rStyle w:val="Hyperlink"/>
            <w:rtl/>
            <w:lang w:eastAsia="prs"/>
          </w:rPr>
          <w:t>آب</w:t>
        </w:r>
        <w:r w:rsidR="00DF02F4" w:rsidRPr="00DF02F4">
          <w:rPr>
            <w:rStyle w:val="Hyperlink"/>
            <w:rtl/>
            <w:lang w:eastAsia="prs" w:bidi="en-US"/>
          </w:rPr>
          <w:t xml:space="preserve"> </w:t>
        </w:r>
        <w:r w:rsidR="00DF02F4" w:rsidRPr="00DF02F4">
          <w:rPr>
            <w:rStyle w:val="Hyperlink"/>
            <w:rtl/>
            <w:lang w:eastAsia="prs"/>
          </w:rPr>
          <w:t>بازی</w:t>
        </w:r>
        <w:r w:rsidR="00DF02F4" w:rsidRPr="00DF02F4">
          <w:rPr>
            <w:rStyle w:val="Hyperlink"/>
            <w:rtl/>
            <w:lang w:eastAsia="prs" w:bidi="en-US"/>
          </w:rPr>
          <w:t xml:space="preserve"> </w:t>
        </w:r>
        <w:r w:rsidR="00DF02F4" w:rsidRPr="00DF02F4">
          <w:rPr>
            <w:rStyle w:val="Hyperlink"/>
            <w:rtl/>
            <w:lang w:eastAsia="prs"/>
          </w:rPr>
          <w:t>در</w:t>
        </w:r>
        <w:r w:rsidR="00DF02F4" w:rsidRPr="00DF02F4">
          <w:rPr>
            <w:rStyle w:val="Hyperlink"/>
            <w:rtl/>
            <w:lang w:eastAsia="prs" w:bidi="en-US"/>
          </w:rPr>
          <w:t xml:space="preserve"> </w:t>
        </w:r>
        <w:r w:rsidR="00DF02F4" w:rsidRPr="00DF02F4">
          <w:rPr>
            <w:rStyle w:val="Hyperlink"/>
            <w:rtl/>
            <w:lang w:eastAsia="prs"/>
          </w:rPr>
          <w:t>پارک</w:t>
        </w:r>
        <w:r w:rsidR="00DF02F4" w:rsidRPr="00DF02F4">
          <w:rPr>
            <w:rStyle w:val="Hyperlink"/>
            <w:lang w:eastAsia="prs" w:bidi="en-US"/>
          </w:rPr>
          <w:t>‌</w:t>
        </w:r>
        <w:r w:rsidR="00DF02F4" w:rsidRPr="00DF02F4">
          <w:rPr>
            <w:rStyle w:val="Hyperlink"/>
            <w:rtl/>
            <w:lang w:eastAsia="prs"/>
          </w:rPr>
          <w:t>های</w:t>
        </w:r>
        <w:r w:rsidR="00DF02F4" w:rsidRPr="00DF02F4">
          <w:rPr>
            <w:rStyle w:val="Hyperlink"/>
            <w:rtl/>
            <w:lang w:eastAsia="prs" w:bidi="en-US"/>
          </w:rPr>
          <w:t xml:space="preserve"> </w:t>
        </w:r>
        <w:r w:rsidR="00DF02F4" w:rsidRPr="00DF02F4">
          <w:rPr>
            <w:rStyle w:val="Hyperlink"/>
            <w:rtl/>
            <w:lang w:eastAsia="prs"/>
          </w:rPr>
          <w:t>ایالتی</w:t>
        </w:r>
      </w:hyperlink>
      <w:r w:rsidR="00515931">
        <w:rPr>
          <w:rtl/>
          <w:lang w:eastAsia="prs" w:bidi="en-US"/>
        </w:rPr>
        <w:t xml:space="preserve">: </w:t>
      </w:r>
      <w:r w:rsidR="00515931">
        <w:rPr>
          <w:rtl/>
          <w:lang w:eastAsia="prs"/>
        </w:rPr>
        <w:t>تعطیلی</w:t>
      </w:r>
      <w:r w:rsidR="00515931">
        <w:rPr>
          <w:rtl/>
          <w:lang w:eastAsia="prs" w:bidi="en-US"/>
        </w:rPr>
        <w:t xml:space="preserve"> </w:t>
      </w:r>
      <w:r w:rsidR="00515931">
        <w:rPr>
          <w:rtl/>
          <w:lang w:eastAsia="prs"/>
        </w:rPr>
        <w:t>ساحل</w:t>
      </w:r>
      <w:r w:rsidR="00515931">
        <w:rPr>
          <w:rtl/>
          <w:lang w:eastAsia="prs" w:bidi="en-US"/>
        </w:rPr>
        <w:t xml:space="preserve"> </w:t>
      </w:r>
      <w:r w:rsidR="00515931">
        <w:rPr>
          <w:rtl/>
          <w:lang w:eastAsia="prs"/>
        </w:rPr>
        <w:t>و</w:t>
      </w:r>
      <w:r w:rsidR="00515931">
        <w:rPr>
          <w:rtl/>
          <w:lang w:eastAsia="prs" w:bidi="en-US"/>
        </w:rPr>
        <w:t xml:space="preserve"> </w:t>
      </w:r>
      <w:r w:rsidR="00515931">
        <w:rPr>
          <w:rtl/>
          <w:lang w:eastAsia="prs"/>
        </w:rPr>
        <w:t>آب</w:t>
      </w:r>
      <w:r w:rsidR="00515931">
        <w:rPr>
          <w:rtl/>
          <w:lang w:eastAsia="prs" w:bidi="en-US"/>
        </w:rPr>
        <w:t xml:space="preserve"> </w:t>
      </w:r>
      <w:r w:rsidR="00515931">
        <w:rPr>
          <w:rtl/>
          <w:lang w:eastAsia="prs"/>
        </w:rPr>
        <w:t>بازی</w:t>
      </w:r>
      <w:r w:rsidR="00515931">
        <w:rPr>
          <w:rtl/>
          <w:lang w:eastAsia="prs" w:bidi="en-US"/>
        </w:rPr>
        <w:t xml:space="preserve"> </w:t>
      </w:r>
      <w:r w:rsidR="00515931">
        <w:rPr>
          <w:rtl/>
          <w:lang w:eastAsia="prs"/>
        </w:rPr>
        <w:t>در</w:t>
      </w:r>
      <w:r w:rsidR="00515931">
        <w:rPr>
          <w:rtl/>
          <w:lang w:eastAsia="prs" w:bidi="en-US"/>
        </w:rPr>
        <w:t xml:space="preserve"> </w:t>
      </w:r>
      <w:r w:rsidR="00515931">
        <w:rPr>
          <w:rtl/>
          <w:lang w:eastAsia="prs"/>
        </w:rPr>
        <w:t>پارک</w:t>
      </w:r>
      <w:r w:rsidR="00515931">
        <w:rPr>
          <w:lang w:eastAsia="prs" w:bidi="en-US"/>
        </w:rPr>
        <w:t>‌</w:t>
      </w:r>
      <w:r w:rsidR="00515931">
        <w:rPr>
          <w:rtl/>
          <w:lang w:eastAsia="prs"/>
        </w:rPr>
        <w:t>های</w:t>
      </w:r>
      <w:r w:rsidR="00515931">
        <w:rPr>
          <w:rtl/>
          <w:lang w:eastAsia="prs" w:bidi="en-US"/>
        </w:rPr>
        <w:t xml:space="preserve"> </w:t>
      </w:r>
      <w:r w:rsidR="00515931">
        <w:rPr>
          <w:rtl/>
          <w:lang w:eastAsia="prs"/>
        </w:rPr>
        <w:t>ایالتی</w:t>
      </w:r>
    </w:p>
    <w:p w14:paraId="59BCDE13" w14:textId="0436827D" w:rsidR="0085084B" w:rsidRDefault="00000000" w:rsidP="00EF22D1">
      <w:pPr>
        <w:pStyle w:val="ListParagraph"/>
        <w:numPr>
          <w:ilvl w:val="1"/>
          <w:numId w:val="9"/>
        </w:numPr>
        <w:bidi/>
        <w:jc w:val="both"/>
        <w:rPr>
          <w:rFonts w:ascii="Arial" w:hAnsi="Arial" w:cs="Arial"/>
        </w:rPr>
      </w:pPr>
      <w:hyperlink r:id="rId16" w:history="1">
        <w:r w:rsidR="0085084B" w:rsidRPr="00F323F6">
          <w:rPr>
            <w:rStyle w:val="Hyperlink"/>
            <w:rtl/>
            <w:lang w:eastAsia="prs"/>
          </w:rPr>
          <w:t>نقشه</w:t>
        </w:r>
        <w:r w:rsidR="0085084B" w:rsidRPr="00F323F6">
          <w:rPr>
            <w:rStyle w:val="Hyperlink"/>
            <w:rtl/>
            <w:lang w:eastAsia="prs" w:bidi="en-US"/>
          </w:rPr>
          <w:t xml:space="preserve"> </w:t>
        </w:r>
        <w:r w:rsidR="0085084B" w:rsidRPr="00F323F6">
          <w:rPr>
            <w:rStyle w:val="Hyperlink"/>
            <w:rtl/>
            <w:lang w:eastAsia="prs"/>
          </w:rPr>
          <w:t>ردیاب</w:t>
        </w:r>
        <w:r w:rsidR="0085084B" w:rsidRPr="00F323F6">
          <w:rPr>
            <w:rStyle w:val="Hyperlink"/>
            <w:rtl/>
            <w:lang w:eastAsia="prs" w:bidi="en-US"/>
          </w:rPr>
          <w:t xml:space="preserve"> </w:t>
        </w:r>
        <w:r w:rsidR="0085084B" w:rsidRPr="00F323F6">
          <w:rPr>
            <w:rStyle w:val="Hyperlink"/>
            <w:rtl/>
            <w:lang w:eastAsia="prs"/>
          </w:rPr>
          <w:t>سینوباکتریا</w:t>
        </w:r>
      </w:hyperlink>
      <w:r w:rsidR="0085084B">
        <w:rPr>
          <w:rtl/>
          <w:lang w:eastAsia="prs" w:bidi="en-US"/>
        </w:rPr>
        <w:t xml:space="preserve">: </w:t>
      </w:r>
      <w:r w:rsidR="0085084B">
        <w:rPr>
          <w:rtl/>
          <w:lang w:eastAsia="prs"/>
        </w:rPr>
        <w:t>وضعیت</w:t>
      </w:r>
      <w:r w:rsidR="0085084B">
        <w:rPr>
          <w:lang w:eastAsia="prs" w:bidi="en-US"/>
        </w:rPr>
        <w:t>‌</w:t>
      </w:r>
      <w:r w:rsidR="0085084B">
        <w:rPr>
          <w:rtl/>
          <w:lang w:eastAsia="prs"/>
        </w:rPr>
        <w:t>های</w:t>
      </w:r>
      <w:r w:rsidR="0085084B">
        <w:rPr>
          <w:rtl/>
          <w:lang w:eastAsia="prs" w:bidi="en-US"/>
        </w:rPr>
        <w:t xml:space="preserve"> </w:t>
      </w:r>
      <w:r w:rsidR="0085084B">
        <w:rPr>
          <w:rtl/>
          <w:lang w:eastAsia="prs"/>
        </w:rPr>
        <w:t>آب</w:t>
      </w:r>
      <w:r w:rsidR="0085084B">
        <w:rPr>
          <w:rtl/>
          <w:lang w:eastAsia="prs" w:bidi="en-US"/>
        </w:rPr>
        <w:t xml:space="preserve"> </w:t>
      </w:r>
      <w:r w:rsidR="0085084B">
        <w:rPr>
          <w:rtl/>
          <w:lang w:eastAsia="prs"/>
        </w:rPr>
        <w:t>بازی</w:t>
      </w:r>
      <w:r w:rsidR="0085084B">
        <w:rPr>
          <w:rtl/>
          <w:lang w:eastAsia="prs" w:bidi="en-US"/>
        </w:rPr>
        <w:t xml:space="preserve"> </w:t>
      </w:r>
      <w:r w:rsidR="0085084B">
        <w:rPr>
          <w:rtl/>
          <w:lang w:eastAsia="prs"/>
        </w:rPr>
        <w:t>گزارش</w:t>
      </w:r>
      <w:r w:rsidR="0085084B">
        <w:rPr>
          <w:lang w:eastAsia="prs" w:bidi="en-US"/>
        </w:rPr>
        <w:t>‌</w:t>
      </w:r>
      <w:r w:rsidR="0085084B">
        <w:rPr>
          <w:rtl/>
          <w:lang w:eastAsia="prs"/>
        </w:rPr>
        <w:t>شده</w:t>
      </w:r>
    </w:p>
    <w:p w14:paraId="6089EBDA" w14:textId="28F9320E" w:rsidR="005A35BA" w:rsidRPr="00DA61ED" w:rsidRDefault="00000000" w:rsidP="00EF22D1">
      <w:pPr>
        <w:pStyle w:val="ListParagraph"/>
        <w:numPr>
          <w:ilvl w:val="1"/>
          <w:numId w:val="9"/>
        </w:numPr>
        <w:bidi/>
        <w:jc w:val="both"/>
        <w:rPr>
          <w:rFonts w:ascii="Arial" w:hAnsi="Arial" w:cs="Arial"/>
        </w:rPr>
      </w:pPr>
      <w:hyperlink r:id="rId17" w:history="1">
        <w:r w:rsidR="005A35BA" w:rsidRPr="00D26336">
          <w:rPr>
            <w:rStyle w:val="Hyperlink"/>
            <w:rtl/>
            <w:lang w:eastAsia="prs"/>
          </w:rPr>
          <w:t>دسترسی</w:t>
        </w:r>
        <w:r w:rsidR="005A35BA" w:rsidRPr="00D26336">
          <w:rPr>
            <w:rStyle w:val="Hyperlink"/>
            <w:rtl/>
            <w:lang w:eastAsia="prs" w:bidi="en-US"/>
          </w:rPr>
          <w:t xml:space="preserve"> </w:t>
        </w:r>
        <w:r w:rsidR="005A35BA" w:rsidRPr="00D26336">
          <w:rPr>
            <w:rStyle w:val="Hyperlink"/>
            <w:rtl/>
            <w:lang w:eastAsia="prs"/>
          </w:rPr>
          <w:t>به</w:t>
        </w:r>
        <w:r w:rsidR="005A35BA" w:rsidRPr="00D26336">
          <w:rPr>
            <w:rStyle w:val="Hyperlink"/>
            <w:rtl/>
            <w:lang w:eastAsia="prs" w:bidi="en-US"/>
          </w:rPr>
          <w:t xml:space="preserve"> </w:t>
        </w:r>
        <w:r w:rsidR="005A35BA" w:rsidRPr="00D26336">
          <w:rPr>
            <w:rStyle w:val="Hyperlink"/>
            <w:rtl/>
            <w:lang w:eastAsia="prs"/>
          </w:rPr>
          <w:t>ماهیگیری</w:t>
        </w:r>
        <w:r w:rsidR="005A35BA" w:rsidRPr="00D26336">
          <w:rPr>
            <w:rStyle w:val="Hyperlink"/>
            <w:rtl/>
            <w:lang w:eastAsia="prs" w:bidi="en-US"/>
          </w:rPr>
          <w:t xml:space="preserve"> </w:t>
        </w:r>
        <w:r w:rsidR="005A35BA" w:rsidRPr="00D26336">
          <w:rPr>
            <w:rStyle w:val="Hyperlink"/>
            <w:rtl/>
            <w:lang w:eastAsia="prs"/>
          </w:rPr>
          <w:t>و</w:t>
        </w:r>
        <w:r w:rsidR="005A35BA" w:rsidRPr="00D26336">
          <w:rPr>
            <w:rStyle w:val="Hyperlink"/>
            <w:rtl/>
            <w:lang w:eastAsia="prs" w:bidi="en-US"/>
          </w:rPr>
          <w:t xml:space="preserve"> </w:t>
        </w:r>
        <w:r w:rsidR="005A35BA" w:rsidRPr="00D26336">
          <w:rPr>
            <w:rStyle w:val="Hyperlink"/>
            <w:rtl/>
            <w:lang w:eastAsia="prs"/>
          </w:rPr>
          <w:t>حیات</w:t>
        </w:r>
        <w:r w:rsidR="005A35BA" w:rsidRPr="00D26336">
          <w:rPr>
            <w:rStyle w:val="Hyperlink"/>
            <w:lang w:eastAsia="prs" w:bidi="en-US"/>
          </w:rPr>
          <w:t>‌</w:t>
        </w:r>
        <w:r w:rsidR="005A35BA" w:rsidRPr="00D26336">
          <w:rPr>
            <w:rStyle w:val="Hyperlink"/>
            <w:rtl/>
            <w:lang w:eastAsia="prs"/>
          </w:rPr>
          <w:t>وحش</w:t>
        </w:r>
      </w:hyperlink>
      <w:r w:rsidR="00A93B3C">
        <w:rPr>
          <w:rtl/>
          <w:lang w:eastAsia="prs" w:bidi="en-US"/>
        </w:rPr>
        <w:t xml:space="preserve">: </w:t>
      </w:r>
      <w:r w:rsidR="00A93B3C">
        <w:rPr>
          <w:rtl/>
          <w:lang w:eastAsia="prs"/>
        </w:rPr>
        <w:t>تعطیلی</w:t>
      </w:r>
      <w:r w:rsidR="00A93B3C">
        <w:rPr>
          <w:rtl/>
          <w:lang w:eastAsia="prs" w:bidi="en-US"/>
        </w:rPr>
        <w:t xml:space="preserve"> </w:t>
      </w:r>
      <w:r w:rsidR="00A93B3C">
        <w:rPr>
          <w:rtl/>
          <w:lang w:eastAsia="prs"/>
        </w:rPr>
        <w:t>نقاط</w:t>
      </w:r>
      <w:r w:rsidR="00A93B3C">
        <w:rPr>
          <w:rtl/>
          <w:lang w:eastAsia="prs" w:bidi="en-US"/>
        </w:rPr>
        <w:t xml:space="preserve"> </w:t>
      </w:r>
      <w:r w:rsidR="00A93B3C">
        <w:rPr>
          <w:rtl/>
          <w:lang w:eastAsia="prs"/>
        </w:rPr>
        <w:t>دسترسی</w:t>
      </w:r>
    </w:p>
    <w:p w14:paraId="28629179" w14:textId="77777777" w:rsidR="004E5811" w:rsidRDefault="0347546D" w:rsidP="00EF22D1">
      <w:pPr>
        <w:bidi/>
        <w:jc w:val="both"/>
        <w:rPr>
          <w:rFonts w:ascii="Arial" w:hAnsi="Arial" w:cs="Arial"/>
        </w:rPr>
      </w:pPr>
      <w:r w:rsidRPr="00EC36F0">
        <w:rPr>
          <w:b/>
          <w:bCs/>
          <w:rtl/>
          <w:lang w:eastAsia="prs"/>
        </w:rPr>
        <w:t>احتیاط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کنید</w:t>
      </w:r>
      <w:r w:rsidRPr="00EC36F0">
        <w:rPr>
          <w:b/>
          <w:bCs/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کارکنان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اداره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منابع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طبیعی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درحال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بررسی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نقاط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دسترسی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تفریحی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انتشار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اعلامیه</w:t>
      </w:r>
      <w:r w:rsidRPr="00EC36F0">
        <w:rPr>
          <w:lang w:eastAsia="prs" w:bidi="en-US"/>
        </w:rPr>
        <w:t>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یا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هشدار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درصورت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لزوم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هستند</w:t>
      </w:r>
      <w:r w:rsidRPr="00EC36F0">
        <w:rPr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کناره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دریاها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ممکن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هنوز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لبریز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آب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ناپایدار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باشند</w:t>
      </w:r>
      <w:r w:rsidRPr="00EC36F0">
        <w:rPr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گذرگاه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ممکن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گل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آلود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یا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وسیله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درختان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سقوط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کرده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بسته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باشند</w:t>
      </w:r>
      <w:r w:rsidRPr="00EC36F0">
        <w:rPr>
          <w:rtl/>
          <w:lang w:eastAsia="prs" w:bidi="en-US"/>
        </w:rPr>
        <w:t xml:space="preserve">. </w:t>
      </w:r>
      <w:r w:rsidRPr="00EC36F0">
        <w:rPr>
          <w:rtl/>
          <w:lang w:eastAsia="prs"/>
        </w:rPr>
        <w:t>سرک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پارکینگ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ممکن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وسیله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آب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به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جامانده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سیل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صدمه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ببینند</w:t>
      </w:r>
      <w:r w:rsidRPr="00EC36F0">
        <w:rPr>
          <w:rtl/>
          <w:lang w:eastAsia="prs" w:bidi="en-US"/>
        </w:rPr>
        <w:t xml:space="preserve">. </w:t>
      </w:r>
    </w:p>
    <w:p w14:paraId="75FC9853" w14:textId="3ED910B4" w:rsidR="005E4797" w:rsidRDefault="0005389D" w:rsidP="00EF22D1">
      <w:pPr>
        <w:bidi/>
        <w:jc w:val="both"/>
        <w:rPr>
          <w:rFonts w:ascii="Arial" w:hAnsi="Arial" w:cs="Arial"/>
        </w:rPr>
      </w:pPr>
      <w:r>
        <w:rPr>
          <w:rtl/>
          <w:lang w:eastAsia="prs"/>
        </w:rPr>
        <w:t>اگر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مکان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تفریحی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با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شرایط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مخاطره</w:t>
      </w:r>
      <w:r>
        <w:rPr>
          <w:lang w:eastAsia="prs" w:bidi="en-US"/>
        </w:rPr>
        <w:t>‌</w:t>
      </w:r>
      <w:r>
        <w:rPr>
          <w:rtl/>
          <w:lang w:eastAsia="prs"/>
        </w:rPr>
        <w:t>آمیز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مواجه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شدید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لطفاً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از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منطقه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دور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شده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و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سعی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نکنید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هیچگونه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ترمیمی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را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شخصاً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انجام</w:t>
      </w:r>
      <w:r>
        <w:rPr>
          <w:rtl/>
          <w:lang w:eastAsia="prs" w:bidi="en-US"/>
        </w:rPr>
        <w:t xml:space="preserve"> </w:t>
      </w:r>
      <w:r>
        <w:rPr>
          <w:rtl/>
          <w:lang w:eastAsia="prs"/>
        </w:rPr>
        <w:t>دهید</w:t>
      </w:r>
      <w:r>
        <w:rPr>
          <w:rtl/>
          <w:lang w:eastAsia="prs" w:bidi="en-US"/>
        </w:rPr>
        <w:t xml:space="preserve">. </w:t>
      </w:r>
    </w:p>
    <w:p w14:paraId="4F5057CB" w14:textId="186AA0CF" w:rsidR="00DA61ED" w:rsidRPr="00621C25" w:rsidRDefault="00E249A6" w:rsidP="00EF22D1">
      <w:pPr>
        <w:bidi/>
        <w:jc w:val="both"/>
        <w:rPr>
          <w:rFonts w:ascii="Arial" w:hAnsi="Arial" w:cs="Arial"/>
        </w:rPr>
      </w:pPr>
      <w:r w:rsidRPr="00EE515C">
        <w:rPr>
          <w:b/>
          <w:bCs/>
          <w:rtl/>
          <w:lang w:eastAsia="prs"/>
        </w:rPr>
        <w:t>برای</w:t>
      </w:r>
      <w:r w:rsidRPr="00EE515C">
        <w:rPr>
          <w:b/>
          <w:bCs/>
          <w:rtl/>
          <w:lang w:eastAsia="prs" w:bidi="en-US"/>
        </w:rPr>
        <w:t xml:space="preserve"> </w:t>
      </w:r>
      <w:r w:rsidRPr="00EE515C">
        <w:rPr>
          <w:b/>
          <w:bCs/>
          <w:rtl/>
          <w:lang w:eastAsia="prs"/>
        </w:rPr>
        <w:t>کار</w:t>
      </w:r>
      <w:r w:rsidRPr="00EE515C">
        <w:rPr>
          <w:b/>
          <w:bCs/>
          <w:rtl/>
          <w:lang w:eastAsia="prs" w:bidi="en-US"/>
        </w:rPr>
        <w:t xml:space="preserve"> </w:t>
      </w:r>
      <w:r w:rsidRPr="00EE515C">
        <w:rPr>
          <w:b/>
          <w:bCs/>
          <w:rtl/>
          <w:lang w:eastAsia="prs"/>
        </w:rPr>
        <w:t>داوطلبانه</w:t>
      </w:r>
      <w:r w:rsidRPr="00EE515C">
        <w:rPr>
          <w:b/>
          <w:bCs/>
          <w:rtl/>
          <w:lang w:eastAsia="prs" w:bidi="en-US"/>
        </w:rPr>
        <w:t xml:space="preserve"> </w:t>
      </w:r>
      <w:r w:rsidRPr="00EE515C">
        <w:rPr>
          <w:b/>
          <w:bCs/>
          <w:rtl/>
          <w:lang w:eastAsia="prs"/>
        </w:rPr>
        <w:t>پلان</w:t>
      </w:r>
      <w:r w:rsidRPr="00EE515C">
        <w:rPr>
          <w:b/>
          <w:bCs/>
          <w:lang w:eastAsia="prs" w:bidi="en-US"/>
        </w:rPr>
        <w:t>‌</w:t>
      </w:r>
      <w:r w:rsidRPr="00EE515C">
        <w:rPr>
          <w:b/>
          <w:bCs/>
          <w:rtl/>
          <w:lang w:eastAsia="prs"/>
        </w:rPr>
        <w:t>ریزی</w:t>
      </w:r>
      <w:r w:rsidRPr="00EE515C">
        <w:rPr>
          <w:b/>
          <w:bCs/>
          <w:rtl/>
          <w:lang w:eastAsia="prs" w:bidi="en-US"/>
        </w:rPr>
        <w:t xml:space="preserve"> </w:t>
      </w:r>
      <w:r w:rsidRPr="00EE515C">
        <w:rPr>
          <w:b/>
          <w:bCs/>
          <w:rtl/>
          <w:lang w:eastAsia="prs"/>
        </w:rPr>
        <w:t>کنید</w:t>
      </w:r>
      <w:r w:rsidRPr="00EE515C">
        <w:rPr>
          <w:b/>
          <w:bCs/>
          <w:rtl/>
          <w:lang w:eastAsia="prs" w:bidi="en-US"/>
        </w:rPr>
        <w:t xml:space="preserve">. </w:t>
      </w:r>
      <w:r w:rsidRPr="00EE515C">
        <w:rPr>
          <w:rtl/>
          <w:lang w:eastAsia="prs"/>
        </w:rPr>
        <w:t>اگر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شرایط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اجازه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کوهنوردی،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بایسکل</w:t>
      </w:r>
      <w:r w:rsidRPr="00EE515C">
        <w:rPr>
          <w:rtl/>
          <w:lang w:eastAsia="prs" w:bidi="en-US"/>
        </w:rPr>
        <w:t xml:space="preserve"> </w:t>
      </w:r>
      <w:r w:rsidRPr="00EE515C">
        <w:rPr>
          <w:lang w:eastAsia="prs" w:bidi="en-US"/>
        </w:rPr>
        <w:t>‌</w:t>
      </w:r>
      <w:r w:rsidRPr="00EE515C">
        <w:rPr>
          <w:rtl/>
          <w:lang w:eastAsia="prs"/>
        </w:rPr>
        <w:t>سواری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یا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دیگر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تفریحات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را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نمی</w:t>
      </w:r>
      <w:r w:rsidRPr="00EE515C">
        <w:rPr>
          <w:lang w:eastAsia="prs" w:bidi="en-US"/>
        </w:rPr>
        <w:t>‌</w:t>
      </w:r>
      <w:r w:rsidRPr="00EE515C">
        <w:rPr>
          <w:rtl/>
          <w:lang w:eastAsia="prs"/>
        </w:rPr>
        <w:t>دهد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کار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داوطلبانه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را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درنظرداشته</w:t>
      </w:r>
      <w:r w:rsidRPr="00EE515C">
        <w:rPr>
          <w:lang w:eastAsia="prs" w:bidi="en-US"/>
        </w:rPr>
        <w:t>‌</w:t>
      </w:r>
      <w:r w:rsidRPr="00EE515C">
        <w:rPr>
          <w:rtl/>
          <w:lang w:eastAsia="prs"/>
        </w:rPr>
        <w:t>باشید</w:t>
      </w:r>
      <w:r w:rsidRPr="00EE515C">
        <w:rPr>
          <w:rtl/>
          <w:lang w:eastAsia="prs" w:bidi="en-US"/>
        </w:rPr>
        <w:t xml:space="preserve">. </w:t>
      </w:r>
      <w:r w:rsidRPr="00EE515C">
        <w:rPr>
          <w:rtl/>
          <w:lang w:eastAsia="prs"/>
        </w:rPr>
        <w:t>از</w:t>
      </w:r>
      <w:r w:rsidRPr="00EE515C">
        <w:rPr>
          <w:rtl/>
          <w:lang w:eastAsia="prs" w:bidi="en-US"/>
        </w:rPr>
        <w:t xml:space="preserve"> </w:t>
      </w:r>
      <w:hyperlink r:id="rId18" w:history="1">
        <w:r w:rsidR="00FE5398" w:rsidRPr="00FE5398">
          <w:rPr>
            <w:rStyle w:val="Hyperlink"/>
            <w:lang w:eastAsia="prs" w:bidi="en-US"/>
          </w:rPr>
          <w:t>Vermont.gov/Volunteer</w:t>
        </w:r>
      </w:hyperlink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برای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ثبت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نام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و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برقراری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ارتباط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با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جایی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که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بیشترین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نیاز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را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دارد،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بازدید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کنید</w:t>
      </w:r>
      <w:r w:rsidRPr="00EE515C">
        <w:rPr>
          <w:rtl/>
          <w:lang w:eastAsia="prs" w:bidi="en-US"/>
        </w:rPr>
        <w:t xml:space="preserve">. </w:t>
      </w:r>
      <w:r w:rsidRPr="00EE515C">
        <w:rPr>
          <w:rtl/>
          <w:lang w:eastAsia="prs"/>
        </w:rPr>
        <w:t>همچنین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می</w:t>
      </w:r>
      <w:r w:rsidRPr="00EE515C">
        <w:rPr>
          <w:lang w:eastAsia="prs" w:bidi="en-US"/>
        </w:rPr>
        <w:t>‌</w:t>
      </w:r>
      <w:r w:rsidRPr="00EE515C">
        <w:rPr>
          <w:rtl/>
          <w:lang w:eastAsia="prs"/>
        </w:rPr>
        <w:t>توانید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به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تلاش</w:t>
      </w:r>
      <w:r w:rsidRPr="00EE515C">
        <w:rPr>
          <w:lang w:eastAsia="prs" w:bidi="en-US"/>
        </w:rPr>
        <w:t>‌</w:t>
      </w:r>
      <w:r w:rsidRPr="00EE515C">
        <w:rPr>
          <w:rtl/>
          <w:lang w:eastAsia="prs"/>
        </w:rPr>
        <w:t>های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داوطلبانه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محلی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منطقه</w:t>
      </w:r>
      <w:r w:rsidRPr="00EE515C">
        <w:rPr>
          <w:lang w:eastAsia="prs" w:bidi="en-US"/>
        </w:rPr>
        <w:t>‌</w:t>
      </w:r>
      <w:r w:rsidRPr="00EE515C">
        <w:rPr>
          <w:rtl/>
          <w:lang w:eastAsia="prs"/>
        </w:rPr>
        <w:t>تان</w:t>
      </w:r>
      <w:r w:rsidRPr="00EE515C">
        <w:rPr>
          <w:rtl/>
          <w:lang w:eastAsia="prs" w:bidi="en-US"/>
        </w:rPr>
        <w:t xml:space="preserve"> </w:t>
      </w:r>
      <w:r w:rsidRPr="00EE515C">
        <w:rPr>
          <w:rtl/>
          <w:lang w:eastAsia="prs"/>
        </w:rPr>
        <w:t>بپیوندید</w:t>
      </w:r>
      <w:r w:rsidRPr="00EE515C">
        <w:rPr>
          <w:rtl/>
          <w:lang w:eastAsia="prs" w:bidi="en-US"/>
        </w:rPr>
        <w:t xml:space="preserve">. </w:t>
      </w:r>
    </w:p>
    <w:p w14:paraId="72EF6982" w14:textId="3FA2834F" w:rsidR="00E2525A" w:rsidRPr="00EC36F0" w:rsidRDefault="00E756E5" w:rsidP="00EF22D1">
      <w:pPr>
        <w:bidi/>
        <w:jc w:val="both"/>
        <w:rPr>
          <w:rFonts w:ascii="Arial" w:eastAsia="Calibri" w:hAnsi="Arial" w:cs="Arial"/>
          <w:b/>
          <w:bCs/>
        </w:rPr>
      </w:pPr>
      <w:r w:rsidRPr="00EC36F0">
        <w:rPr>
          <w:rtl/>
          <w:lang w:eastAsia="prs"/>
        </w:rPr>
        <w:t>برای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دریافت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معلومات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بیشتر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در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مورد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منابع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معلومات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بازسازی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سیل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ازاداره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منابع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طبیعی،ریاست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حفاظت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محیط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زیست،ریاست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ماهیگیری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حیات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وحش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یا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ریاست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جنگل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پارک</w:t>
      </w:r>
      <w:r w:rsidRPr="00EC36F0">
        <w:rPr>
          <w:lang w:eastAsia="prs" w:bidi="en-US"/>
        </w:rPr>
        <w:t>‌</w:t>
      </w:r>
      <w:r w:rsidRPr="00EC36F0">
        <w:rPr>
          <w:rtl/>
          <w:lang w:eastAsia="prs"/>
        </w:rPr>
        <w:t>ها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و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تفریح،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از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آدرس</w:t>
      </w:r>
      <w:r w:rsidRPr="00EC36F0">
        <w:rPr>
          <w:rtl/>
          <w:lang w:eastAsia="prs" w:bidi="en-US"/>
        </w:rPr>
        <w:t xml:space="preserve"> </w:t>
      </w:r>
      <w:hyperlink r:id="rId19" w:history="1">
        <w:r w:rsidRPr="00EC36F0">
          <w:rPr>
            <w:rStyle w:val="Hyperlink"/>
            <w:lang w:eastAsia="prs" w:bidi="en-US"/>
          </w:rPr>
          <w:t>https://ANR.Vermont.gov/Flood</w:t>
        </w:r>
      </w:hyperlink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دیدن</w:t>
      </w:r>
      <w:r w:rsidRPr="00EC36F0">
        <w:rPr>
          <w:rtl/>
          <w:lang w:eastAsia="prs" w:bidi="en-US"/>
        </w:rPr>
        <w:t xml:space="preserve"> </w:t>
      </w:r>
      <w:r w:rsidRPr="00EC36F0">
        <w:rPr>
          <w:rtl/>
          <w:lang w:eastAsia="prs"/>
        </w:rPr>
        <w:t>کنید</w:t>
      </w:r>
      <w:r w:rsidRPr="00EC36F0">
        <w:rPr>
          <w:rtl/>
          <w:lang w:eastAsia="prs" w:bidi="en-US"/>
        </w:rPr>
        <w:t>.</w:t>
      </w:r>
    </w:p>
    <w:p w14:paraId="378B7A9D" w14:textId="77777777" w:rsidR="00E76607" w:rsidRPr="00EC36F0" w:rsidRDefault="00E76607" w:rsidP="00D65ADA">
      <w:pPr>
        <w:bidi/>
        <w:jc w:val="center"/>
        <w:rPr>
          <w:rFonts w:ascii="Arial" w:hAnsi="Arial" w:cs="Arial"/>
        </w:rPr>
      </w:pPr>
      <w:r w:rsidRPr="00EC36F0">
        <w:rPr>
          <w:rtl/>
          <w:lang w:eastAsia="prs" w:bidi="en-US"/>
        </w:rPr>
        <w:lastRenderedPageBreak/>
        <w:t>###</w:t>
      </w:r>
    </w:p>
    <w:p w14:paraId="7740C9F0" w14:textId="7FA4DE41" w:rsidR="005E4797" w:rsidRPr="00EC36F0" w:rsidRDefault="005E4797" w:rsidP="00EF22D1">
      <w:pPr>
        <w:bidi/>
        <w:jc w:val="both"/>
        <w:rPr>
          <w:rFonts w:ascii="Arial" w:hAnsi="Arial" w:cs="Arial"/>
        </w:rPr>
      </w:pPr>
      <w:r w:rsidRPr="00EC36F0">
        <w:rPr>
          <w:b/>
          <w:bCs/>
          <w:rtl/>
          <w:lang w:eastAsia="prs"/>
        </w:rPr>
        <w:t>اطلاعیه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عدم</w:t>
      </w:r>
      <w:r w:rsidRPr="00EC36F0">
        <w:rPr>
          <w:b/>
          <w:bCs/>
          <w:rtl/>
          <w:lang w:eastAsia="prs" w:bidi="en-US"/>
        </w:rPr>
        <w:t xml:space="preserve"> </w:t>
      </w:r>
      <w:r w:rsidRPr="00EC36F0">
        <w:rPr>
          <w:b/>
          <w:bCs/>
          <w:rtl/>
          <w:lang w:eastAsia="prs"/>
        </w:rPr>
        <w:t>تبعیض</w:t>
      </w:r>
      <w:r w:rsidRPr="00EC36F0">
        <w:rPr>
          <w:b/>
          <w:bCs/>
          <w:rtl/>
          <w:lang w:eastAsia="prs" w:bidi="en-US"/>
        </w:rPr>
        <w:t xml:space="preserve">: </w:t>
      </w:r>
    </w:p>
    <w:p w14:paraId="0B8FE936" w14:textId="77777777" w:rsidR="005E4797" w:rsidRPr="00F14069" w:rsidRDefault="005E4797" w:rsidP="00EF22D1">
      <w:pPr>
        <w:bidi/>
        <w:jc w:val="both"/>
        <w:rPr>
          <w:rFonts w:ascii="Arial" w:hAnsi="Arial" w:cs="Arial"/>
        </w:rPr>
      </w:pPr>
      <w:r w:rsidRPr="00F14069">
        <w:rPr>
          <w:rtl/>
          <w:lang w:eastAsia="prs"/>
        </w:rPr>
        <w:t>اداره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منابع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طبیعی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ورمونت</w:t>
      </w:r>
      <w:r w:rsidRPr="00F14069">
        <w:rPr>
          <w:rtl/>
          <w:lang w:eastAsia="prs" w:bidi="en-US"/>
        </w:rPr>
        <w:t xml:space="preserve"> (</w:t>
      </w:r>
      <w:r w:rsidRPr="00F14069">
        <w:rPr>
          <w:lang w:eastAsia="prs" w:bidi="en-US"/>
        </w:rPr>
        <w:t>ANR</w:t>
      </w:r>
      <w:r w:rsidRPr="00F14069">
        <w:rPr>
          <w:rtl/>
          <w:lang w:eastAsia="prs" w:bidi="en-US"/>
        </w:rPr>
        <w:t xml:space="preserve">) </w:t>
      </w:r>
      <w:r w:rsidRPr="00F14069">
        <w:rPr>
          <w:rtl/>
          <w:lang w:eastAsia="prs"/>
        </w:rPr>
        <w:t>برنامه</w:t>
      </w:r>
      <w:r w:rsidRPr="00F14069">
        <w:rPr>
          <w:lang w:eastAsia="prs" w:bidi="en-US"/>
        </w:rPr>
        <w:t>‌</w:t>
      </w:r>
      <w:r w:rsidRPr="00F14069">
        <w:rPr>
          <w:rtl/>
          <w:lang w:eastAsia="prs"/>
        </w:rPr>
        <w:t>ها،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خدمات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و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فعالیت</w:t>
      </w:r>
      <w:r w:rsidRPr="00F14069">
        <w:rPr>
          <w:lang w:eastAsia="prs" w:bidi="en-US"/>
        </w:rPr>
        <w:t>‌</w:t>
      </w:r>
      <w:r w:rsidRPr="00F14069">
        <w:rPr>
          <w:rtl/>
          <w:lang w:eastAsia="prs"/>
        </w:rPr>
        <w:t>های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خود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را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بدون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تبعیض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بر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مبنای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نژاد،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مذهب،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عقیده،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رنگ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پوست،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ملیت</w:t>
      </w:r>
      <w:r w:rsidRPr="00F14069">
        <w:rPr>
          <w:rtl/>
          <w:lang w:eastAsia="prs" w:bidi="en-US"/>
        </w:rPr>
        <w:t xml:space="preserve"> (</w:t>
      </w:r>
      <w:r w:rsidRPr="00F14069">
        <w:rPr>
          <w:rtl/>
          <w:lang w:eastAsia="prs"/>
        </w:rPr>
        <w:t>بشمول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مهارت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محدود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در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زبان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انگلیسی</w:t>
      </w:r>
      <w:r w:rsidRPr="00F14069">
        <w:rPr>
          <w:rtl/>
          <w:lang w:eastAsia="prs" w:bidi="en-US"/>
        </w:rPr>
        <w:t>)</w:t>
      </w:r>
      <w:r w:rsidRPr="00F14069">
        <w:rPr>
          <w:rtl/>
          <w:lang w:eastAsia="prs"/>
        </w:rPr>
        <w:t>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اصل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و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نسب،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محل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تولد،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معلولیت،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سن،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وضعیت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تاهل،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جنسیت،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گرایش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جنسی،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هویت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جنسی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یا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شیردهی</w:t>
      </w:r>
      <w:r w:rsidRPr="00F14069">
        <w:rPr>
          <w:rtl/>
          <w:lang w:eastAsia="prs" w:bidi="en-US"/>
        </w:rPr>
        <w:t xml:space="preserve"> (</w:t>
      </w:r>
      <w:r w:rsidRPr="00F14069">
        <w:rPr>
          <w:rtl/>
          <w:lang w:eastAsia="prs"/>
        </w:rPr>
        <w:t>مادر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و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کودک</w:t>
      </w:r>
      <w:r w:rsidRPr="00F14069">
        <w:rPr>
          <w:rtl/>
          <w:lang w:eastAsia="prs" w:bidi="en-US"/>
        </w:rPr>
        <w:t xml:space="preserve">) </w:t>
      </w:r>
      <w:r w:rsidRPr="00F14069">
        <w:rPr>
          <w:rtl/>
          <w:lang w:eastAsia="prs"/>
        </w:rPr>
        <w:t>ارائه</w:t>
      </w:r>
      <w:r w:rsidRPr="00F14069">
        <w:rPr>
          <w:rtl/>
          <w:lang w:eastAsia="prs" w:bidi="en-US"/>
        </w:rPr>
        <w:t xml:space="preserve"> </w:t>
      </w:r>
      <w:r w:rsidRPr="00F14069">
        <w:rPr>
          <w:rtl/>
          <w:lang w:eastAsia="prs"/>
        </w:rPr>
        <w:t>می</w:t>
      </w:r>
      <w:r w:rsidRPr="00F14069">
        <w:rPr>
          <w:lang w:eastAsia="prs" w:bidi="en-US"/>
        </w:rPr>
        <w:t>‌</w:t>
      </w:r>
      <w:r w:rsidRPr="00F14069">
        <w:rPr>
          <w:rtl/>
          <w:lang w:eastAsia="prs"/>
        </w:rPr>
        <w:t>کند</w:t>
      </w:r>
      <w:r w:rsidRPr="00F14069">
        <w:rPr>
          <w:rtl/>
          <w:lang w:eastAsia="prs" w:bidi="en-US"/>
        </w:rPr>
        <w:t>.</w:t>
      </w:r>
    </w:p>
    <w:p w14:paraId="2AF27B2F" w14:textId="77777777" w:rsidR="005E4797" w:rsidRPr="00EC36F0" w:rsidRDefault="005E4797" w:rsidP="00EF22D1">
      <w:pPr>
        <w:bidi/>
        <w:jc w:val="both"/>
        <w:rPr>
          <w:rFonts w:ascii="Arial" w:hAnsi="Arial" w:cs="Arial"/>
        </w:rPr>
      </w:pPr>
      <w:r w:rsidRPr="00EC36F0">
        <w:rPr>
          <w:b/>
          <w:bCs/>
          <w:rtl/>
          <w:lang w:eastAsia="prs" w:bidi="en-US"/>
        </w:rPr>
        <w:t xml:space="preserve">اطلاعیه دسترسی به زبان: </w:t>
      </w:r>
    </w:p>
    <w:p w14:paraId="0D87AFA8" w14:textId="62FE304C" w:rsidR="00566B6E" w:rsidRPr="00D65ADA" w:rsidRDefault="00D65ADA" w:rsidP="00D65ADA">
      <w:pPr>
        <w:bidi/>
        <w:jc w:val="both"/>
        <w:rPr>
          <w:rFonts w:ascii="Arial" w:hAnsi="Arial" w:cs="Arial"/>
        </w:rPr>
      </w:pPr>
      <w:bookmarkStart w:id="0" w:name="_Hlk142411029"/>
      <w:r>
        <w:rPr>
          <w:rtl/>
        </w:rPr>
        <w:t>خدمات رایگان زبان</w:t>
      </w:r>
      <w:r>
        <w:rPr>
          <w:rFonts w:ascii="Arial" w:hAnsi="Arial" w:cs="Arial"/>
        </w:rPr>
        <w:t xml:space="preserve"> ǀ </w:t>
      </w:r>
      <w:bookmarkEnd w:id="0"/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/>
        </w:rPr>
        <w:t xml:space="preserve">Free Language Services ǀ SERVICES LINGUISTIQUES GRATUITS | </w:t>
      </w:r>
      <w:r>
        <w:rPr>
          <w:rFonts w:ascii="Nirmala UI" w:hAnsi="Nirmala UI" w:cs="Nirmala UI" w:hint="cs"/>
          <w:cs/>
          <w:lang w:bidi="hi-IN"/>
        </w:rPr>
        <w:t>भाषासम्बन्धी</w:t>
      </w:r>
      <w:r>
        <w:rPr>
          <w:rFonts w:ascii="Arial" w:hAnsi="Arial" w:cs="Mangal"/>
          <w:cs/>
          <w:lang w:bidi="hi-IN"/>
        </w:rPr>
        <w:t xml:space="preserve"> </w:t>
      </w:r>
      <w:r>
        <w:rPr>
          <w:rFonts w:ascii="Nirmala UI" w:hAnsi="Nirmala UI" w:cs="Nirmala UI" w:hint="cs"/>
          <w:cs/>
          <w:lang w:bidi="hi-IN"/>
        </w:rPr>
        <w:t>नि</w:t>
      </w:r>
      <w:r>
        <w:rPr>
          <w:rFonts w:ascii="Arial" w:hAnsi="Arial" w:cs="Mangal"/>
          <w:cs/>
          <w:lang w:bidi="hi-IN"/>
        </w:rPr>
        <w:t>:</w:t>
      </w:r>
      <w:r>
        <w:rPr>
          <w:rFonts w:ascii="Nirmala UI" w:hAnsi="Nirmala UI" w:cs="Nirmala UI" w:hint="cs"/>
          <w:cs/>
          <w:lang w:bidi="hi-IN"/>
        </w:rPr>
        <w:t>शुल्क</w:t>
      </w:r>
      <w:r>
        <w:rPr>
          <w:rFonts w:ascii="Arial" w:hAnsi="Arial" w:cs="Mangal"/>
          <w:cs/>
          <w:lang w:bidi="hi-IN"/>
        </w:rPr>
        <w:t xml:space="preserve"> </w:t>
      </w:r>
      <w:r>
        <w:rPr>
          <w:rFonts w:ascii="Nirmala UI" w:hAnsi="Nirmala UI" w:cs="Nirmala UI" w:hint="cs"/>
          <w:cs/>
          <w:lang w:bidi="hi-IN"/>
        </w:rPr>
        <w:t>सेवाहरू</w:t>
      </w:r>
      <w:r>
        <w:rPr>
          <w:rFonts w:ascii="Arial" w:hAnsi="Arial" w:cs="Mangal"/>
          <w:cs/>
          <w:lang w:bidi="hi-IN"/>
        </w:rPr>
        <w:t xml:space="preserve"> </w:t>
      </w:r>
      <w:r>
        <w:rPr>
          <w:rFonts w:ascii="Arial" w:hAnsi="Arial" w:cs="Arial"/>
        </w:rPr>
        <w:t xml:space="preserve">ǀ SERVICIOS GRATUITOS DE IDIOMAS ǀ </w:t>
      </w:r>
      <w:proofErr w:type="spellStart"/>
      <w:r>
        <w:rPr>
          <w:rFonts w:ascii="MS Gothic" w:eastAsia="MS Gothic" w:hAnsi="MS Gothic" w:cs="MS Gothic" w:hint="eastAsia"/>
        </w:rPr>
        <w:t>免費語言服務</w:t>
      </w:r>
      <w:proofErr w:type="spellEnd"/>
      <w:r>
        <w:rPr>
          <w:rFonts w:ascii="Arial" w:hAnsi="Arial" w:cs="Arial"/>
        </w:rPr>
        <w:t xml:space="preserve"> | BESPLATNE JEZIČKE USLUGE ǀ БЕСПЛАТНЫЕ УСЛУГИ ПЕРЕВОДА | DỊCH VỤ NGÔN NGỮ MIỄN PHÍ ǀ </w:t>
      </w:r>
      <w:proofErr w:type="spellStart"/>
      <w:r>
        <w:rPr>
          <w:rFonts w:ascii="MS Gothic" w:eastAsia="MS Gothic" w:hAnsi="MS Gothic" w:cs="MS Gothic" w:hint="eastAsia"/>
        </w:rPr>
        <w:t>無料通訳サービス</w:t>
      </w:r>
      <w:proofErr w:type="spellEnd"/>
      <w:r>
        <w:rPr>
          <w:rFonts w:ascii="Arial" w:hAnsi="Arial" w:cs="Arial"/>
        </w:rPr>
        <w:t xml:space="preserve"> ǀ </w:t>
      </w:r>
      <w:proofErr w:type="spellStart"/>
      <w:r>
        <w:rPr>
          <w:rFonts w:ascii="Ebrima" w:hAnsi="Ebrima" w:cs="Ebrima"/>
        </w:rPr>
        <w:t>ነጻ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Ebrima" w:hAnsi="Ebrima" w:cs="Ebrima"/>
        </w:rPr>
        <w:t>የቋንቋ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Ebrima" w:hAnsi="Ebrima" w:cs="Ebrima"/>
        </w:rPr>
        <w:t>አገልግሎቶች</w:t>
      </w:r>
      <w:proofErr w:type="spellEnd"/>
      <w:r>
        <w:rPr>
          <w:rFonts w:ascii="Arial" w:hAnsi="Arial" w:cs="Arial"/>
        </w:rPr>
        <w:t xml:space="preserve"> | HUDUMA ZA MSAADA WA LUGHA BILA MALIPO | BESPLATNE JEZIČKE USLUGE | </w:t>
      </w:r>
      <w:r>
        <w:rPr>
          <w:rFonts w:ascii="Arial" w:hAnsi="Arial" w:cs="Myanmar Text"/>
          <w:cs/>
          <w:lang w:bidi="my-MM"/>
        </w:rPr>
        <w:t>အခမဲ့ ဘာသာစကား</w:t>
      </w:r>
      <w:r>
        <w:rPr>
          <w:rFonts w:ascii="Arial" w:hAnsi="Arial" w:cs="Arial"/>
        </w:rPr>
        <w:t xml:space="preserve"> </w:t>
      </w:r>
      <w:r>
        <w:rPr>
          <w:rFonts w:ascii="Arial" w:hAnsi="Arial" w:cs="Myanmar Text"/>
          <w:cs/>
          <w:lang w:bidi="my-MM"/>
        </w:rPr>
        <w:t xml:space="preserve">ဝန်ဆောင်မှုများ </w:t>
      </w:r>
      <w:r>
        <w:rPr>
          <w:rFonts w:ascii="Arial" w:hAnsi="Arial" w:cs="Arial"/>
        </w:rPr>
        <w:t xml:space="preserve">| ADEEGYO LUUQADA AH OO BILAASH AH ǀ </w:t>
      </w:r>
      <w:r>
        <w:rPr>
          <w:rFonts w:ascii="Arial" w:hAnsi="Arial" w:cs="Arial"/>
          <w:rtl/>
        </w:rPr>
        <w:t>خدمات لغة مجانية</w:t>
      </w:r>
      <w:r>
        <w:rPr>
          <w:rtl/>
        </w:rPr>
        <w:t xml:space="preserve">: </w:t>
      </w:r>
      <w:hyperlink r:id="rId20" w:history="1">
        <w:r>
          <w:rPr>
            <w:rStyle w:val="Hyperlink"/>
            <w:lang w:bidi="en-US"/>
          </w:rPr>
          <w:t>anr.civilrights@vermont.gov</w:t>
        </w:r>
      </w:hyperlink>
      <w:r>
        <w:rPr>
          <w:rtl/>
        </w:rPr>
        <w:t xml:space="preserve"> یا 802-636-7827.</w:t>
      </w:r>
    </w:p>
    <w:sectPr w:rsidR="00566B6E" w:rsidRPr="00D65ADA" w:rsidSect="00CA2399">
      <w:footerReference w:type="default" r:id="rId21"/>
      <w:headerReference w:type="first" r:id="rId22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C818" w14:textId="77777777" w:rsidR="00622B1D" w:rsidRDefault="00622B1D" w:rsidP="00C946A9">
      <w:pPr>
        <w:spacing w:after="0" w:line="240" w:lineRule="auto"/>
      </w:pPr>
      <w:r>
        <w:separator/>
      </w:r>
    </w:p>
  </w:endnote>
  <w:endnote w:type="continuationSeparator" w:id="0">
    <w:p w14:paraId="0BDDA64D" w14:textId="77777777" w:rsidR="00622B1D" w:rsidRDefault="00622B1D" w:rsidP="00C946A9">
      <w:pPr>
        <w:spacing w:after="0" w:line="240" w:lineRule="auto"/>
      </w:pPr>
      <w:r>
        <w:continuationSeparator/>
      </w:r>
    </w:p>
  </w:endnote>
  <w:endnote w:type="continuationNotice" w:id="1">
    <w:p w14:paraId="5A954C30" w14:textId="77777777" w:rsidR="00622B1D" w:rsidRDefault="00622B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16"/>
      <w:gridCol w:w="1583"/>
      <w:gridCol w:w="3661"/>
    </w:tblGrid>
    <w:tr w:rsidR="0066744E" w14:paraId="329483CB" w14:textId="77777777" w:rsidTr="00EA4412">
      <w:trPr>
        <w:cantSplit/>
        <w:trHeight w:val="633"/>
        <w:tblHeader/>
      </w:trPr>
      <w:tc>
        <w:tcPr>
          <w:tcW w:w="4248" w:type="dxa"/>
        </w:tcPr>
        <w:p w14:paraId="7F6338A5" w14:textId="5093FA75" w:rsidR="0066744E" w:rsidRPr="0066744E" w:rsidRDefault="0066744E" w:rsidP="0066744E">
          <w:pPr>
            <w:bidi/>
            <w:rPr>
              <w:rFonts w:ascii="Arial" w:hAnsi="Arial" w:cs="Arial"/>
              <w:sz w:val="20"/>
            </w:rPr>
          </w:pPr>
          <w:r>
            <w:rPr>
              <w:sz w:val="20"/>
              <w:rtl/>
              <w:lang w:eastAsia="prs" w:bidi="en-US"/>
            </w:rPr>
            <w:t>اعلامیه مطبوعاتی</w:t>
          </w:r>
          <w:r>
            <w:rPr>
              <w:sz w:val="20"/>
              <w:rtl/>
              <w:lang w:eastAsia="prs" w:bidi="en-US"/>
            </w:rPr>
            <w:br/>
          </w:r>
        </w:p>
      </w:tc>
      <w:tc>
        <w:tcPr>
          <w:tcW w:w="1620" w:type="dxa"/>
        </w:tcPr>
        <w:p w14:paraId="1C810D5A" w14:textId="77777777" w:rsidR="0066744E" w:rsidRPr="00937FFC" w:rsidRDefault="0066744E" w:rsidP="0066744E">
          <w:pPr>
            <w:bidi/>
            <w:jc w:val="center"/>
            <w:rPr>
              <w:sz w:val="20"/>
            </w:rPr>
          </w:pPr>
          <w:r w:rsidRPr="00937FFC">
            <w:rPr>
              <w:sz w:val="20"/>
              <w:rtl/>
              <w:lang w:eastAsia="prs" w:bidi="en-US"/>
            </w:rPr>
            <w:t xml:space="preserve">صفحه </w:t>
          </w:r>
          <w:r w:rsidRPr="00937FFC">
            <w:rPr>
              <w:b/>
              <w:bCs/>
              <w:sz w:val="20"/>
              <w:rtl/>
              <w:lang w:eastAsia="prs" w:bidi="en-US"/>
            </w:rPr>
            <w:fldChar w:fldCharType="begin"/>
          </w:r>
          <w:r w:rsidRPr="00937FFC">
            <w:rPr>
              <w:b/>
              <w:bCs/>
              <w:sz w:val="20"/>
              <w:rtl/>
              <w:lang w:eastAsia="prs" w:bidi="en-US"/>
            </w:rPr>
            <w:instrText xml:space="preserve"> PAGE  \* Arabic  \* MERGEFORMAT </w:instrText>
          </w:r>
          <w:r w:rsidRPr="00937FFC">
            <w:rPr>
              <w:b/>
              <w:bCs/>
              <w:sz w:val="20"/>
              <w:rtl/>
              <w:lang w:eastAsia="prs" w:bidi="en-US"/>
            </w:rPr>
            <w:fldChar w:fldCharType="separate"/>
          </w:r>
          <w:r>
            <w:rPr>
              <w:b/>
              <w:bCs/>
              <w:noProof/>
              <w:sz w:val="20"/>
              <w:rtl/>
              <w:lang w:eastAsia="prs" w:bidi="en-US"/>
            </w:rPr>
            <w:t>2</w:t>
          </w:r>
          <w:r w:rsidRPr="00937FFC">
            <w:rPr>
              <w:b/>
              <w:bCs/>
              <w:sz w:val="20"/>
              <w:rtl/>
              <w:lang w:eastAsia="prs" w:bidi="en-US"/>
            </w:rPr>
            <w:fldChar w:fldCharType="end"/>
          </w:r>
          <w:r w:rsidRPr="00937FFC">
            <w:rPr>
              <w:sz w:val="20"/>
              <w:rtl/>
              <w:lang w:eastAsia="prs" w:bidi="en-US"/>
            </w:rPr>
            <w:t xml:space="preserve"> از </w:t>
          </w:r>
          <w:r w:rsidRPr="00937FFC">
            <w:rPr>
              <w:sz w:val="20"/>
              <w:rtl/>
              <w:lang w:eastAsia="prs" w:bidi="en-US"/>
            </w:rPr>
            <w:fldChar w:fldCharType="begin"/>
          </w:r>
          <w:r w:rsidRPr="00937FFC">
            <w:rPr>
              <w:sz w:val="20"/>
              <w:rtl/>
              <w:lang w:eastAsia="prs" w:bidi="en-US"/>
            </w:rPr>
            <w:instrText xml:space="preserve"> NUMPAGES  \* Arabic  \* MERGEFORMAT </w:instrText>
          </w:r>
          <w:r w:rsidRPr="00937FFC">
            <w:rPr>
              <w:sz w:val="20"/>
              <w:rtl/>
              <w:lang w:eastAsia="prs" w:bidi="en-US"/>
            </w:rPr>
            <w:fldChar w:fldCharType="separate"/>
          </w:r>
          <w:r w:rsidRPr="00900C6F">
            <w:rPr>
              <w:b/>
              <w:bCs/>
              <w:noProof/>
              <w:sz w:val="20"/>
              <w:rtl/>
              <w:lang w:eastAsia="prs" w:bidi="en-US"/>
            </w:rPr>
            <w:t>2</w:t>
          </w:r>
          <w:r w:rsidRPr="00937FFC">
            <w:rPr>
              <w:b/>
              <w:bCs/>
              <w:noProof/>
              <w:sz w:val="20"/>
              <w:rtl/>
              <w:lang w:eastAsia="prs" w:bidi="en-US"/>
            </w:rPr>
            <w:fldChar w:fldCharType="end"/>
          </w:r>
        </w:p>
      </w:tc>
      <w:tc>
        <w:tcPr>
          <w:tcW w:w="3708" w:type="dxa"/>
        </w:tcPr>
        <w:p w14:paraId="1DE9EF78" w14:textId="77777777" w:rsidR="0066744E" w:rsidRPr="00937FFC" w:rsidRDefault="0066744E" w:rsidP="0066744E">
          <w:pPr>
            <w:bidi/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  <w:rtl/>
              <w:lang w:eastAsia="prs" w:bidi="en-US"/>
            </w:rPr>
            <w:drawing>
              <wp:inline distT="0" distB="0" distL="0" distR="0" wp14:anchorId="0690DB3E" wp14:editId="57A11B78">
                <wp:extent cx="1440129" cy="39052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851" cy="392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5CC045" w14:textId="77777777" w:rsidR="0066744E" w:rsidRPr="0066744E" w:rsidRDefault="0066744E" w:rsidP="0066744E">
    <w:pPr>
      <w:pStyle w:val="Footer"/>
      <w:bidi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20E6" w14:textId="77777777" w:rsidR="00622B1D" w:rsidRDefault="00622B1D" w:rsidP="00C946A9">
      <w:pPr>
        <w:spacing w:after="0" w:line="240" w:lineRule="auto"/>
      </w:pPr>
      <w:r>
        <w:separator/>
      </w:r>
    </w:p>
  </w:footnote>
  <w:footnote w:type="continuationSeparator" w:id="0">
    <w:p w14:paraId="4BA08FCA" w14:textId="77777777" w:rsidR="00622B1D" w:rsidRDefault="00622B1D" w:rsidP="00C946A9">
      <w:pPr>
        <w:spacing w:after="0" w:line="240" w:lineRule="auto"/>
      </w:pPr>
      <w:r>
        <w:continuationSeparator/>
      </w:r>
    </w:p>
  </w:footnote>
  <w:footnote w:type="continuationNotice" w:id="1">
    <w:p w14:paraId="7F2A61C7" w14:textId="77777777" w:rsidR="00622B1D" w:rsidRDefault="00622B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40E55" w14:textId="3FDAE3CC" w:rsidR="00CA2399" w:rsidRDefault="00CA2399">
    <w:pPr>
      <w:pStyle w:val="Header"/>
      <w:bidi/>
    </w:pPr>
    <w:r w:rsidRPr="00047A5F">
      <w:rPr>
        <w:noProof/>
        <w:rtl/>
        <w:lang w:eastAsia="prs" w:bidi="en-US"/>
      </w:rPr>
      <w:drawing>
        <wp:inline distT="0" distB="0" distL="0" distR="0" wp14:anchorId="4B61DEC1" wp14:editId="6658F04F">
          <wp:extent cx="2442759" cy="518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915" cy="519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3BF51"/>
    <w:multiLevelType w:val="hybridMultilevel"/>
    <w:tmpl w:val="DA94F56E"/>
    <w:lvl w:ilvl="0" w:tplc="157227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728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A7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6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C0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CCF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1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C7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7546"/>
    <w:multiLevelType w:val="hybridMultilevel"/>
    <w:tmpl w:val="2FC2A846"/>
    <w:lvl w:ilvl="0" w:tplc="2C6C72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F908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AC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E6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EB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44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7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E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A83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3810"/>
    <w:multiLevelType w:val="hybridMultilevel"/>
    <w:tmpl w:val="C39CD8A8"/>
    <w:lvl w:ilvl="0" w:tplc="582060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EE9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8A1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2A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88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86E6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C2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0E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42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61316"/>
    <w:multiLevelType w:val="hybridMultilevel"/>
    <w:tmpl w:val="94D89614"/>
    <w:lvl w:ilvl="0" w:tplc="1592DFD8">
      <w:start w:val="1"/>
      <w:numFmt w:val="bullet"/>
      <w:pStyle w:val="ANR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C41"/>
    <w:multiLevelType w:val="hybridMultilevel"/>
    <w:tmpl w:val="B680E9A2"/>
    <w:lvl w:ilvl="0" w:tplc="6DAE10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54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444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4D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B81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16B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8A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4E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CC8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1155"/>
    <w:multiLevelType w:val="hybridMultilevel"/>
    <w:tmpl w:val="5688222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DD56"/>
    <w:multiLevelType w:val="hybridMultilevel"/>
    <w:tmpl w:val="F5FECB44"/>
    <w:lvl w:ilvl="0" w:tplc="8BBE7F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D04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A9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4A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C8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3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CA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6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8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F3FA2"/>
    <w:multiLevelType w:val="hybridMultilevel"/>
    <w:tmpl w:val="DB0E6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34E66"/>
    <w:multiLevelType w:val="hybridMultilevel"/>
    <w:tmpl w:val="BE44BDEE"/>
    <w:lvl w:ilvl="0" w:tplc="EA22ACE4">
      <w:start w:val="1"/>
      <w:numFmt w:val="decimal"/>
      <w:pStyle w:val="ANR-NumberedList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898319">
    <w:abstractNumId w:val="2"/>
  </w:num>
  <w:num w:numId="2" w16cid:durableId="150028696">
    <w:abstractNumId w:val="0"/>
  </w:num>
  <w:num w:numId="3" w16cid:durableId="1675957838">
    <w:abstractNumId w:val="6"/>
  </w:num>
  <w:num w:numId="4" w16cid:durableId="1778332786">
    <w:abstractNumId w:val="4"/>
  </w:num>
  <w:num w:numId="5" w16cid:durableId="2048870819">
    <w:abstractNumId w:val="1"/>
  </w:num>
  <w:num w:numId="6" w16cid:durableId="1768651882">
    <w:abstractNumId w:val="3"/>
  </w:num>
  <w:num w:numId="7" w16cid:durableId="1481266331">
    <w:abstractNumId w:val="8"/>
  </w:num>
  <w:num w:numId="8" w16cid:durableId="1569075652">
    <w:abstractNumId w:val="7"/>
  </w:num>
  <w:num w:numId="9" w16cid:durableId="1899784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DU3MrY0NTMxMzdQ0lEKTi0uzszPAykwqgUAo9BiQCwAAAA="/>
  </w:docVars>
  <w:rsids>
    <w:rsidRoot w:val="005E5CD0"/>
    <w:rsid w:val="00013AD3"/>
    <w:rsid w:val="00020B68"/>
    <w:rsid w:val="0002115A"/>
    <w:rsid w:val="00022202"/>
    <w:rsid w:val="0002340E"/>
    <w:rsid w:val="00037FD2"/>
    <w:rsid w:val="0004094A"/>
    <w:rsid w:val="00041908"/>
    <w:rsid w:val="00042BD4"/>
    <w:rsid w:val="00043AF2"/>
    <w:rsid w:val="00047E93"/>
    <w:rsid w:val="000502B3"/>
    <w:rsid w:val="00053064"/>
    <w:rsid w:val="0005389D"/>
    <w:rsid w:val="00056C7F"/>
    <w:rsid w:val="000631B8"/>
    <w:rsid w:val="00075416"/>
    <w:rsid w:val="000761D7"/>
    <w:rsid w:val="00080219"/>
    <w:rsid w:val="00082BE6"/>
    <w:rsid w:val="000971BE"/>
    <w:rsid w:val="000973BC"/>
    <w:rsid w:val="000A239D"/>
    <w:rsid w:val="000A25C3"/>
    <w:rsid w:val="000B11C0"/>
    <w:rsid w:val="000B1891"/>
    <w:rsid w:val="000C1340"/>
    <w:rsid w:val="000C620F"/>
    <w:rsid w:val="000D7B6F"/>
    <w:rsid w:val="000E2A96"/>
    <w:rsid w:val="000E2EDC"/>
    <w:rsid w:val="000E38EB"/>
    <w:rsid w:val="000E3F4E"/>
    <w:rsid w:val="000E54FD"/>
    <w:rsid w:val="000F0EBF"/>
    <w:rsid w:val="00104A7A"/>
    <w:rsid w:val="00110CC7"/>
    <w:rsid w:val="00111E97"/>
    <w:rsid w:val="00114ECA"/>
    <w:rsid w:val="001259C5"/>
    <w:rsid w:val="001330D2"/>
    <w:rsid w:val="00133253"/>
    <w:rsid w:val="00134675"/>
    <w:rsid w:val="00136103"/>
    <w:rsid w:val="001361F5"/>
    <w:rsid w:val="001435AD"/>
    <w:rsid w:val="00151CE0"/>
    <w:rsid w:val="00152A4E"/>
    <w:rsid w:val="001574B4"/>
    <w:rsid w:val="001619D6"/>
    <w:rsid w:val="00171EC9"/>
    <w:rsid w:val="00175401"/>
    <w:rsid w:val="00175554"/>
    <w:rsid w:val="001826B0"/>
    <w:rsid w:val="00186605"/>
    <w:rsid w:val="00194502"/>
    <w:rsid w:val="00197B04"/>
    <w:rsid w:val="001B385D"/>
    <w:rsid w:val="001B544F"/>
    <w:rsid w:val="001B7F11"/>
    <w:rsid w:val="001C0EC5"/>
    <w:rsid w:val="001C1E40"/>
    <w:rsid w:val="001C1F6A"/>
    <w:rsid w:val="001C22CE"/>
    <w:rsid w:val="001C3CE6"/>
    <w:rsid w:val="001C59CC"/>
    <w:rsid w:val="001D06A1"/>
    <w:rsid w:val="001E2DFF"/>
    <w:rsid w:val="001F0883"/>
    <w:rsid w:val="001F3093"/>
    <w:rsid w:val="002000FC"/>
    <w:rsid w:val="0020132D"/>
    <w:rsid w:val="0020282D"/>
    <w:rsid w:val="00215A07"/>
    <w:rsid w:val="00225C13"/>
    <w:rsid w:val="00232C77"/>
    <w:rsid w:val="00233E69"/>
    <w:rsid w:val="00242988"/>
    <w:rsid w:val="00243110"/>
    <w:rsid w:val="00245647"/>
    <w:rsid w:val="00246187"/>
    <w:rsid w:val="00252DF3"/>
    <w:rsid w:val="002535D2"/>
    <w:rsid w:val="00253A12"/>
    <w:rsid w:val="00256F68"/>
    <w:rsid w:val="002623EB"/>
    <w:rsid w:val="00262C89"/>
    <w:rsid w:val="002749EA"/>
    <w:rsid w:val="00284BE6"/>
    <w:rsid w:val="00297190"/>
    <w:rsid w:val="002A3B39"/>
    <w:rsid w:val="002A3CA9"/>
    <w:rsid w:val="002B33B1"/>
    <w:rsid w:val="002B3E1C"/>
    <w:rsid w:val="002B59C6"/>
    <w:rsid w:val="002B5F57"/>
    <w:rsid w:val="002C31D0"/>
    <w:rsid w:val="002D0E76"/>
    <w:rsid w:val="002F48E6"/>
    <w:rsid w:val="00321C94"/>
    <w:rsid w:val="00326F3C"/>
    <w:rsid w:val="0033482A"/>
    <w:rsid w:val="00340848"/>
    <w:rsid w:val="003429C5"/>
    <w:rsid w:val="00345731"/>
    <w:rsid w:val="00347921"/>
    <w:rsid w:val="00347DD8"/>
    <w:rsid w:val="003625DA"/>
    <w:rsid w:val="003702B0"/>
    <w:rsid w:val="00371FAB"/>
    <w:rsid w:val="00372E79"/>
    <w:rsid w:val="003734D6"/>
    <w:rsid w:val="00375E4B"/>
    <w:rsid w:val="00376FC4"/>
    <w:rsid w:val="0037736E"/>
    <w:rsid w:val="0038558E"/>
    <w:rsid w:val="00385DBF"/>
    <w:rsid w:val="0038628D"/>
    <w:rsid w:val="00390D02"/>
    <w:rsid w:val="003A3315"/>
    <w:rsid w:val="003B0512"/>
    <w:rsid w:val="003B51D3"/>
    <w:rsid w:val="003B78EA"/>
    <w:rsid w:val="003B7AC1"/>
    <w:rsid w:val="003C5225"/>
    <w:rsid w:val="003C6A24"/>
    <w:rsid w:val="003D2051"/>
    <w:rsid w:val="003D416E"/>
    <w:rsid w:val="003D461F"/>
    <w:rsid w:val="003D7316"/>
    <w:rsid w:val="003E7F28"/>
    <w:rsid w:val="003F1275"/>
    <w:rsid w:val="003F181B"/>
    <w:rsid w:val="00407594"/>
    <w:rsid w:val="00407DFB"/>
    <w:rsid w:val="00414F96"/>
    <w:rsid w:val="0042185D"/>
    <w:rsid w:val="004264FE"/>
    <w:rsid w:val="00431B4F"/>
    <w:rsid w:val="00432647"/>
    <w:rsid w:val="0044296F"/>
    <w:rsid w:val="00443BAC"/>
    <w:rsid w:val="004469A5"/>
    <w:rsid w:val="004500CE"/>
    <w:rsid w:val="00450F81"/>
    <w:rsid w:val="00451C71"/>
    <w:rsid w:val="00452EB6"/>
    <w:rsid w:val="00460878"/>
    <w:rsid w:val="00463161"/>
    <w:rsid w:val="004715E7"/>
    <w:rsid w:val="00473097"/>
    <w:rsid w:val="00476E29"/>
    <w:rsid w:val="00477ABD"/>
    <w:rsid w:val="0048004D"/>
    <w:rsid w:val="004978FC"/>
    <w:rsid w:val="00497BC4"/>
    <w:rsid w:val="004A2E52"/>
    <w:rsid w:val="004A7E9D"/>
    <w:rsid w:val="004B2ABB"/>
    <w:rsid w:val="004B571B"/>
    <w:rsid w:val="004B7726"/>
    <w:rsid w:val="004C566D"/>
    <w:rsid w:val="004C60B2"/>
    <w:rsid w:val="004C7944"/>
    <w:rsid w:val="004D2F5E"/>
    <w:rsid w:val="004D4C51"/>
    <w:rsid w:val="004D4D8C"/>
    <w:rsid w:val="004E1B50"/>
    <w:rsid w:val="004E5811"/>
    <w:rsid w:val="004E67D8"/>
    <w:rsid w:val="004F0111"/>
    <w:rsid w:val="004F4A7D"/>
    <w:rsid w:val="00500F7D"/>
    <w:rsid w:val="005017DA"/>
    <w:rsid w:val="00506559"/>
    <w:rsid w:val="00510808"/>
    <w:rsid w:val="00511EC0"/>
    <w:rsid w:val="00512464"/>
    <w:rsid w:val="00514E93"/>
    <w:rsid w:val="00515931"/>
    <w:rsid w:val="0053469D"/>
    <w:rsid w:val="005402F5"/>
    <w:rsid w:val="00543D86"/>
    <w:rsid w:val="005555B4"/>
    <w:rsid w:val="00557EEB"/>
    <w:rsid w:val="00566B6E"/>
    <w:rsid w:val="00576623"/>
    <w:rsid w:val="00581844"/>
    <w:rsid w:val="005860AF"/>
    <w:rsid w:val="0059024A"/>
    <w:rsid w:val="005934E6"/>
    <w:rsid w:val="00594CED"/>
    <w:rsid w:val="005A35BA"/>
    <w:rsid w:val="005A377F"/>
    <w:rsid w:val="005B05D6"/>
    <w:rsid w:val="005B5904"/>
    <w:rsid w:val="005C15F4"/>
    <w:rsid w:val="005C5A92"/>
    <w:rsid w:val="005C702D"/>
    <w:rsid w:val="005E4797"/>
    <w:rsid w:val="005E5CD0"/>
    <w:rsid w:val="005F4CFD"/>
    <w:rsid w:val="005F6528"/>
    <w:rsid w:val="00600A4C"/>
    <w:rsid w:val="00605036"/>
    <w:rsid w:val="0061209A"/>
    <w:rsid w:val="00621C25"/>
    <w:rsid w:val="00622B1D"/>
    <w:rsid w:val="00631528"/>
    <w:rsid w:val="006339A8"/>
    <w:rsid w:val="00633F39"/>
    <w:rsid w:val="00646212"/>
    <w:rsid w:val="00653BB0"/>
    <w:rsid w:val="00664469"/>
    <w:rsid w:val="0066744E"/>
    <w:rsid w:val="00670F99"/>
    <w:rsid w:val="006906AC"/>
    <w:rsid w:val="006950ED"/>
    <w:rsid w:val="006A6064"/>
    <w:rsid w:val="006A76FB"/>
    <w:rsid w:val="006B5B07"/>
    <w:rsid w:val="006B6A5B"/>
    <w:rsid w:val="006C675B"/>
    <w:rsid w:val="006C68BB"/>
    <w:rsid w:val="006C707B"/>
    <w:rsid w:val="006D72D7"/>
    <w:rsid w:val="006E2A45"/>
    <w:rsid w:val="006E59B8"/>
    <w:rsid w:val="006F0F10"/>
    <w:rsid w:val="006F2DFF"/>
    <w:rsid w:val="006F41F6"/>
    <w:rsid w:val="006F43C6"/>
    <w:rsid w:val="006F4E31"/>
    <w:rsid w:val="006F7C41"/>
    <w:rsid w:val="00701AFA"/>
    <w:rsid w:val="00702629"/>
    <w:rsid w:val="007115D3"/>
    <w:rsid w:val="007313F9"/>
    <w:rsid w:val="007329A0"/>
    <w:rsid w:val="00744B5D"/>
    <w:rsid w:val="007503B2"/>
    <w:rsid w:val="00753C5A"/>
    <w:rsid w:val="00753DBF"/>
    <w:rsid w:val="007543B4"/>
    <w:rsid w:val="00761DD6"/>
    <w:rsid w:val="00774A4B"/>
    <w:rsid w:val="00782763"/>
    <w:rsid w:val="007909B8"/>
    <w:rsid w:val="00791C50"/>
    <w:rsid w:val="00792C86"/>
    <w:rsid w:val="007941D6"/>
    <w:rsid w:val="007A6320"/>
    <w:rsid w:val="007B022F"/>
    <w:rsid w:val="007B3DB4"/>
    <w:rsid w:val="007BA85C"/>
    <w:rsid w:val="007C0674"/>
    <w:rsid w:val="007D23AB"/>
    <w:rsid w:val="007D3A2B"/>
    <w:rsid w:val="007D488C"/>
    <w:rsid w:val="007E7F27"/>
    <w:rsid w:val="007F6364"/>
    <w:rsid w:val="007F66D5"/>
    <w:rsid w:val="007F6E3E"/>
    <w:rsid w:val="008016C8"/>
    <w:rsid w:val="00802C05"/>
    <w:rsid w:val="008040BA"/>
    <w:rsid w:val="00804D76"/>
    <w:rsid w:val="008136B9"/>
    <w:rsid w:val="00814260"/>
    <w:rsid w:val="008227A3"/>
    <w:rsid w:val="00823EF3"/>
    <w:rsid w:val="008267BB"/>
    <w:rsid w:val="00831BA3"/>
    <w:rsid w:val="008331CC"/>
    <w:rsid w:val="00841708"/>
    <w:rsid w:val="00841A12"/>
    <w:rsid w:val="00841F58"/>
    <w:rsid w:val="0085084B"/>
    <w:rsid w:val="0085201B"/>
    <w:rsid w:val="008523FA"/>
    <w:rsid w:val="008525DD"/>
    <w:rsid w:val="00867A6C"/>
    <w:rsid w:val="0087410F"/>
    <w:rsid w:val="00874458"/>
    <w:rsid w:val="008772F5"/>
    <w:rsid w:val="0088468E"/>
    <w:rsid w:val="0089278F"/>
    <w:rsid w:val="008A1828"/>
    <w:rsid w:val="008A4A33"/>
    <w:rsid w:val="008B002B"/>
    <w:rsid w:val="008B003A"/>
    <w:rsid w:val="008B59F2"/>
    <w:rsid w:val="008C05FC"/>
    <w:rsid w:val="008C0A2F"/>
    <w:rsid w:val="008C4DBB"/>
    <w:rsid w:val="008C6152"/>
    <w:rsid w:val="008D0507"/>
    <w:rsid w:val="008D1D9A"/>
    <w:rsid w:val="008D3806"/>
    <w:rsid w:val="008D7081"/>
    <w:rsid w:val="008D77B8"/>
    <w:rsid w:val="008E5587"/>
    <w:rsid w:val="008E5ABA"/>
    <w:rsid w:val="008F3024"/>
    <w:rsid w:val="0090139C"/>
    <w:rsid w:val="009041D2"/>
    <w:rsid w:val="00906E9E"/>
    <w:rsid w:val="00912D2A"/>
    <w:rsid w:val="00931163"/>
    <w:rsid w:val="009432C5"/>
    <w:rsid w:val="0094614F"/>
    <w:rsid w:val="00947994"/>
    <w:rsid w:val="00950E7C"/>
    <w:rsid w:val="00955E0E"/>
    <w:rsid w:val="00971693"/>
    <w:rsid w:val="00972610"/>
    <w:rsid w:val="009770E5"/>
    <w:rsid w:val="009873F9"/>
    <w:rsid w:val="0099009D"/>
    <w:rsid w:val="009957AE"/>
    <w:rsid w:val="00995C98"/>
    <w:rsid w:val="009A005B"/>
    <w:rsid w:val="009A452D"/>
    <w:rsid w:val="009B7AD1"/>
    <w:rsid w:val="009C589E"/>
    <w:rsid w:val="009C702D"/>
    <w:rsid w:val="009D14F1"/>
    <w:rsid w:val="009D28BC"/>
    <w:rsid w:val="009D3640"/>
    <w:rsid w:val="009D52A9"/>
    <w:rsid w:val="009D7BBB"/>
    <w:rsid w:val="009E77E5"/>
    <w:rsid w:val="009F0B93"/>
    <w:rsid w:val="00A03560"/>
    <w:rsid w:val="00A15CBF"/>
    <w:rsid w:val="00A174DA"/>
    <w:rsid w:val="00A1788F"/>
    <w:rsid w:val="00A179B1"/>
    <w:rsid w:val="00A269E8"/>
    <w:rsid w:val="00A3221E"/>
    <w:rsid w:val="00A33E28"/>
    <w:rsid w:val="00A400D8"/>
    <w:rsid w:val="00A41413"/>
    <w:rsid w:val="00A42090"/>
    <w:rsid w:val="00A647A8"/>
    <w:rsid w:val="00A664FE"/>
    <w:rsid w:val="00A6731F"/>
    <w:rsid w:val="00A71935"/>
    <w:rsid w:val="00A93B3C"/>
    <w:rsid w:val="00A94221"/>
    <w:rsid w:val="00A94A5D"/>
    <w:rsid w:val="00A95AD1"/>
    <w:rsid w:val="00AB2450"/>
    <w:rsid w:val="00AB591D"/>
    <w:rsid w:val="00AC0331"/>
    <w:rsid w:val="00AC09F1"/>
    <w:rsid w:val="00AC0F34"/>
    <w:rsid w:val="00AC1964"/>
    <w:rsid w:val="00AC4049"/>
    <w:rsid w:val="00AC4107"/>
    <w:rsid w:val="00AC4EA3"/>
    <w:rsid w:val="00AD3E14"/>
    <w:rsid w:val="00AF020F"/>
    <w:rsid w:val="00AF7B05"/>
    <w:rsid w:val="00B01E8B"/>
    <w:rsid w:val="00B11D43"/>
    <w:rsid w:val="00B24646"/>
    <w:rsid w:val="00B3246C"/>
    <w:rsid w:val="00B354BD"/>
    <w:rsid w:val="00B36986"/>
    <w:rsid w:val="00B434B4"/>
    <w:rsid w:val="00B5336B"/>
    <w:rsid w:val="00B53EF7"/>
    <w:rsid w:val="00B5511D"/>
    <w:rsid w:val="00B562D0"/>
    <w:rsid w:val="00B5656F"/>
    <w:rsid w:val="00B61F28"/>
    <w:rsid w:val="00B63037"/>
    <w:rsid w:val="00B644DA"/>
    <w:rsid w:val="00B70C8E"/>
    <w:rsid w:val="00B74163"/>
    <w:rsid w:val="00B94C79"/>
    <w:rsid w:val="00B97771"/>
    <w:rsid w:val="00BD0C3B"/>
    <w:rsid w:val="00BD2749"/>
    <w:rsid w:val="00BD279E"/>
    <w:rsid w:val="00BD3B4D"/>
    <w:rsid w:val="00BD3C8A"/>
    <w:rsid w:val="00BD4E8E"/>
    <w:rsid w:val="00BD6E79"/>
    <w:rsid w:val="00BE060E"/>
    <w:rsid w:val="00BE0B31"/>
    <w:rsid w:val="00BE7338"/>
    <w:rsid w:val="00BF3919"/>
    <w:rsid w:val="00C0705C"/>
    <w:rsid w:val="00C13E0B"/>
    <w:rsid w:val="00C173DE"/>
    <w:rsid w:val="00C2152F"/>
    <w:rsid w:val="00C253E1"/>
    <w:rsid w:val="00C313EF"/>
    <w:rsid w:val="00C34066"/>
    <w:rsid w:val="00C36932"/>
    <w:rsid w:val="00C44E35"/>
    <w:rsid w:val="00C5605E"/>
    <w:rsid w:val="00C605C5"/>
    <w:rsid w:val="00C607E3"/>
    <w:rsid w:val="00C611B1"/>
    <w:rsid w:val="00C66794"/>
    <w:rsid w:val="00C676DF"/>
    <w:rsid w:val="00C67FD0"/>
    <w:rsid w:val="00C727B9"/>
    <w:rsid w:val="00C73C22"/>
    <w:rsid w:val="00C77387"/>
    <w:rsid w:val="00C82BCE"/>
    <w:rsid w:val="00C838B8"/>
    <w:rsid w:val="00C91531"/>
    <w:rsid w:val="00C946A9"/>
    <w:rsid w:val="00C96283"/>
    <w:rsid w:val="00C97B33"/>
    <w:rsid w:val="00CA2399"/>
    <w:rsid w:val="00CB2213"/>
    <w:rsid w:val="00CC0EEF"/>
    <w:rsid w:val="00CC3A58"/>
    <w:rsid w:val="00CD4498"/>
    <w:rsid w:val="00CE1BBB"/>
    <w:rsid w:val="00CF28EA"/>
    <w:rsid w:val="00CF2918"/>
    <w:rsid w:val="00CF32B1"/>
    <w:rsid w:val="00CF3B11"/>
    <w:rsid w:val="00D15C3E"/>
    <w:rsid w:val="00D20AF8"/>
    <w:rsid w:val="00D21761"/>
    <w:rsid w:val="00D217B7"/>
    <w:rsid w:val="00D2444A"/>
    <w:rsid w:val="00D2478B"/>
    <w:rsid w:val="00D24D7D"/>
    <w:rsid w:val="00D26336"/>
    <w:rsid w:val="00D26649"/>
    <w:rsid w:val="00D3473E"/>
    <w:rsid w:val="00D36668"/>
    <w:rsid w:val="00D403E8"/>
    <w:rsid w:val="00D466B7"/>
    <w:rsid w:val="00D6050F"/>
    <w:rsid w:val="00D65ADA"/>
    <w:rsid w:val="00D66125"/>
    <w:rsid w:val="00D73C56"/>
    <w:rsid w:val="00D87356"/>
    <w:rsid w:val="00D91F93"/>
    <w:rsid w:val="00D948A1"/>
    <w:rsid w:val="00D951D2"/>
    <w:rsid w:val="00D9794F"/>
    <w:rsid w:val="00DA03A2"/>
    <w:rsid w:val="00DA61ED"/>
    <w:rsid w:val="00DA71C2"/>
    <w:rsid w:val="00DB42B8"/>
    <w:rsid w:val="00DC0896"/>
    <w:rsid w:val="00DC709C"/>
    <w:rsid w:val="00DD4CA1"/>
    <w:rsid w:val="00DD5204"/>
    <w:rsid w:val="00DD5C9C"/>
    <w:rsid w:val="00DD6BEB"/>
    <w:rsid w:val="00DE0B55"/>
    <w:rsid w:val="00DE3F84"/>
    <w:rsid w:val="00DF02F4"/>
    <w:rsid w:val="00DF6853"/>
    <w:rsid w:val="00DF73EB"/>
    <w:rsid w:val="00E0250F"/>
    <w:rsid w:val="00E02533"/>
    <w:rsid w:val="00E11516"/>
    <w:rsid w:val="00E14562"/>
    <w:rsid w:val="00E21BDC"/>
    <w:rsid w:val="00E22208"/>
    <w:rsid w:val="00E249A6"/>
    <w:rsid w:val="00E24AAE"/>
    <w:rsid w:val="00E2525A"/>
    <w:rsid w:val="00E26908"/>
    <w:rsid w:val="00E26BCA"/>
    <w:rsid w:val="00E3680E"/>
    <w:rsid w:val="00E36F39"/>
    <w:rsid w:val="00E501CD"/>
    <w:rsid w:val="00E549C6"/>
    <w:rsid w:val="00E56F7A"/>
    <w:rsid w:val="00E57C70"/>
    <w:rsid w:val="00E654B7"/>
    <w:rsid w:val="00E6552F"/>
    <w:rsid w:val="00E756E5"/>
    <w:rsid w:val="00E76607"/>
    <w:rsid w:val="00E7770D"/>
    <w:rsid w:val="00E8090D"/>
    <w:rsid w:val="00E83AA0"/>
    <w:rsid w:val="00E92C38"/>
    <w:rsid w:val="00E9604D"/>
    <w:rsid w:val="00E97D47"/>
    <w:rsid w:val="00EA4412"/>
    <w:rsid w:val="00EB2666"/>
    <w:rsid w:val="00EB57A7"/>
    <w:rsid w:val="00EC0CF6"/>
    <w:rsid w:val="00EC36F0"/>
    <w:rsid w:val="00ED2C1B"/>
    <w:rsid w:val="00ED4727"/>
    <w:rsid w:val="00ED65CE"/>
    <w:rsid w:val="00EE0834"/>
    <w:rsid w:val="00EE1EE2"/>
    <w:rsid w:val="00EE34D3"/>
    <w:rsid w:val="00EE515C"/>
    <w:rsid w:val="00EF0133"/>
    <w:rsid w:val="00EF0599"/>
    <w:rsid w:val="00EF107C"/>
    <w:rsid w:val="00EF22D1"/>
    <w:rsid w:val="00EF4A2C"/>
    <w:rsid w:val="00F14069"/>
    <w:rsid w:val="00F16AD4"/>
    <w:rsid w:val="00F265DD"/>
    <w:rsid w:val="00F30962"/>
    <w:rsid w:val="00F323F6"/>
    <w:rsid w:val="00F35BA4"/>
    <w:rsid w:val="00F37A8F"/>
    <w:rsid w:val="00F40A64"/>
    <w:rsid w:val="00F41137"/>
    <w:rsid w:val="00F41B8F"/>
    <w:rsid w:val="00F45601"/>
    <w:rsid w:val="00F46732"/>
    <w:rsid w:val="00F51C6C"/>
    <w:rsid w:val="00F6003A"/>
    <w:rsid w:val="00F816D8"/>
    <w:rsid w:val="00F82884"/>
    <w:rsid w:val="00F83197"/>
    <w:rsid w:val="00F860DC"/>
    <w:rsid w:val="00FA35AB"/>
    <w:rsid w:val="00FA63C0"/>
    <w:rsid w:val="00FB019B"/>
    <w:rsid w:val="00FB1271"/>
    <w:rsid w:val="00FB23FC"/>
    <w:rsid w:val="00FC41C3"/>
    <w:rsid w:val="00FD3685"/>
    <w:rsid w:val="00FD4E1D"/>
    <w:rsid w:val="00FE5398"/>
    <w:rsid w:val="00FF29B9"/>
    <w:rsid w:val="00FF4697"/>
    <w:rsid w:val="00FF7B9B"/>
    <w:rsid w:val="0347546D"/>
    <w:rsid w:val="035BF0C0"/>
    <w:rsid w:val="0557D033"/>
    <w:rsid w:val="0AC906EE"/>
    <w:rsid w:val="0BFC4A09"/>
    <w:rsid w:val="0C07AE19"/>
    <w:rsid w:val="0CE537DE"/>
    <w:rsid w:val="0F9052C7"/>
    <w:rsid w:val="10174757"/>
    <w:rsid w:val="10699F74"/>
    <w:rsid w:val="14513B2A"/>
    <w:rsid w:val="19A14538"/>
    <w:rsid w:val="1B8B107E"/>
    <w:rsid w:val="1D04761D"/>
    <w:rsid w:val="1E57C245"/>
    <w:rsid w:val="1F431889"/>
    <w:rsid w:val="2153DAA1"/>
    <w:rsid w:val="230F5692"/>
    <w:rsid w:val="2A4FE0E8"/>
    <w:rsid w:val="2D7E5B90"/>
    <w:rsid w:val="2DBBECE0"/>
    <w:rsid w:val="300D8229"/>
    <w:rsid w:val="30F00A45"/>
    <w:rsid w:val="32017159"/>
    <w:rsid w:val="32D792E7"/>
    <w:rsid w:val="340ECCB0"/>
    <w:rsid w:val="3468A74D"/>
    <w:rsid w:val="359C6886"/>
    <w:rsid w:val="36440452"/>
    <w:rsid w:val="38229F4D"/>
    <w:rsid w:val="3B5DBDD5"/>
    <w:rsid w:val="3C2ACF66"/>
    <w:rsid w:val="3CBC47EB"/>
    <w:rsid w:val="3CEE8A12"/>
    <w:rsid w:val="3D8CCA0C"/>
    <w:rsid w:val="3E71D1BE"/>
    <w:rsid w:val="407EDAA1"/>
    <w:rsid w:val="414B8025"/>
    <w:rsid w:val="431CD495"/>
    <w:rsid w:val="460041A6"/>
    <w:rsid w:val="466C0D45"/>
    <w:rsid w:val="467795A8"/>
    <w:rsid w:val="47B73789"/>
    <w:rsid w:val="4847E035"/>
    <w:rsid w:val="48500A29"/>
    <w:rsid w:val="4B355606"/>
    <w:rsid w:val="4B7F80F7"/>
    <w:rsid w:val="4B977848"/>
    <w:rsid w:val="4BE4D54A"/>
    <w:rsid w:val="4ED08684"/>
    <w:rsid w:val="4F808178"/>
    <w:rsid w:val="52C16F8B"/>
    <w:rsid w:val="546AF458"/>
    <w:rsid w:val="563B55EB"/>
    <w:rsid w:val="56B13535"/>
    <w:rsid w:val="56F58DF0"/>
    <w:rsid w:val="57358115"/>
    <w:rsid w:val="578B935D"/>
    <w:rsid w:val="5A97BDFE"/>
    <w:rsid w:val="5C395711"/>
    <w:rsid w:val="5CD62E88"/>
    <w:rsid w:val="5F96A542"/>
    <w:rsid w:val="5F99323F"/>
    <w:rsid w:val="644A50F5"/>
    <w:rsid w:val="649ADF86"/>
    <w:rsid w:val="66CF4685"/>
    <w:rsid w:val="6818E12F"/>
    <w:rsid w:val="68EAE6F5"/>
    <w:rsid w:val="694EC25F"/>
    <w:rsid w:val="6B17CD13"/>
    <w:rsid w:val="6C30B819"/>
    <w:rsid w:val="6C4D1B7D"/>
    <w:rsid w:val="6D4FC2E0"/>
    <w:rsid w:val="6E090B25"/>
    <w:rsid w:val="70135CA2"/>
    <w:rsid w:val="70978EC4"/>
    <w:rsid w:val="7191F6CA"/>
    <w:rsid w:val="73863378"/>
    <w:rsid w:val="73E6C774"/>
    <w:rsid w:val="7467B67B"/>
    <w:rsid w:val="79099F8F"/>
    <w:rsid w:val="7A1511F7"/>
    <w:rsid w:val="7A77A69B"/>
    <w:rsid w:val="7DC3E855"/>
    <w:rsid w:val="7FBAD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38F5A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CD0"/>
    <w:rPr>
      <w:color w:val="605E5C"/>
      <w:shd w:val="clear" w:color="auto" w:fill="E1DFDD"/>
    </w:rPr>
  </w:style>
  <w:style w:type="paragraph" w:styleId="NoSpacing">
    <w:name w:val="No Spacing"/>
    <w:rsid w:val="00511E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Revision">
    <w:name w:val="Revision"/>
    <w:hidden/>
    <w:uiPriority w:val="99"/>
    <w:semiHidden/>
    <w:rsid w:val="0029719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B11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1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1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1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6A9"/>
  </w:style>
  <w:style w:type="paragraph" w:styleId="Footer">
    <w:name w:val="footer"/>
    <w:basedOn w:val="Normal"/>
    <w:link w:val="FooterChar"/>
    <w:uiPriority w:val="99"/>
    <w:unhideWhenUsed/>
    <w:rsid w:val="00C94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6A9"/>
  </w:style>
  <w:style w:type="table" w:styleId="TableGrid">
    <w:name w:val="Table Grid"/>
    <w:basedOn w:val="TableNormal"/>
    <w:uiPriority w:val="59"/>
    <w:rsid w:val="0066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R-Title">
    <w:name w:val="ANR - Title"/>
    <w:basedOn w:val="Normal"/>
    <w:link w:val="ANR-TitleChar"/>
    <w:qFormat/>
    <w:rsid w:val="00A33E28"/>
    <w:pPr>
      <w:spacing w:after="0" w:line="240" w:lineRule="auto"/>
      <w:jc w:val="center"/>
    </w:pPr>
    <w:rPr>
      <w:rFonts w:ascii="Franklin Gothic Heavy" w:hAnsi="Franklin Gothic Heavy" w:cs="Times New Roman"/>
      <w:sz w:val="36"/>
      <w:szCs w:val="36"/>
    </w:rPr>
  </w:style>
  <w:style w:type="paragraph" w:customStyle="1" w:styleId="ANR-Sub-Title">
    <w:name w:val="ANR - Sub-Title"/>
    <w:basedOn w:val="Normal"/>
    <w:link w:val="ANR-Sub-TitleChar"/>
    <w:qFormat/>
    <w:rsid w:val="00A33E28"/>
    <w:pPr>
      <w:spacing w:after="0" w:line="240" w:lineRule="auto"/>
      <w:jc w:val="center"/>
    </w:pPr>
    <w:rPr>
      <w:rFonts w:ascii="Franklin Gothic Book" w:hAnsi="Franklin Gothic Book" w:cs="Times New Roman"/>
      <w:sz w:val="32"/>
      <w:szCs w:val="32"/>
    </w:rPr>
  </w:style>
  <w:style w:type="character" w:customStyle="1" w:styleId="ANR-TitleChar">
    <w:name w:val="ANR - Title Char"/>
    <w:basedOn w:val="DefaultParagraphFont"/>
    <w:link w:val="ANR-Title"/>
    <w:rsid w:val="00A33E28"/>
    <w:rPr>
      <w:rFonts w:ascii="Franklin Gothic Heavy" w:hAnsi="Franklin Gothic Heavy" w:cs="Times New Roman"/>
      <w:sz w:val="36"/>
      <w:szCs w:val="36"/>
    </w:rPr>
  </w:style>
  <w:style w:type="paragraph" w:customStyle="1" w:styleId="ANR-Paragraph">
    <w:name w:val="ANR - Paragraph"/>
    <w:basedOn w:val="Normal"/>
    <w:link w:val="ANR-ParagraphChar"/>
    <w:qFormat/>
    <w:rsid w:val="00A33E28"/>
    <w:rPr>
      <w:rFonts w:ascii="Arial" w:hAnsi="Arial" w:cs="Arial"/>
    </w:rPr>
  </w:style>
  <w:style w:type="character" w:customStyle="1" w:styleId="ANR-Sub-TitleChar">
    <w:name w:val="ANR - Sub-Title Char"/>
    <w:basedOn w:val="DefaultParagraphFont"/>
    <w:link w:val="ANR-Sub-Title"/>
    <w:rsid w:val="00A33E28"/>
    <w:rPr>
      <w:rFonts w:ascii="Franklin Gothic Book" w:hAnsi="Franklin Gothic Book" w:cs="Times New Roman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9D28BC"/>
    <w:pPr>
      <w:ind w:left="720"/>
      <w:contextualSpacing/>
    </w:pPr>
  </w:style>
  <w:style w:type="character" w:customStyle="1" w:styleId="ANR-ParagraphChar">
    <w:name w:val="ANR - Paragraph Char"/>
    <w:basedOn w:val="DefaultParagraphFont"/>
    <w:link w:val="ANR-Paragraph"/>
    <w:rsid w:val="00A33E28"/>
    <w:rPr>
      <w:rFonts w:ascii="Arial" w:hAnsi="Arial" w:cs="Arial"/>
    </w:rPr>
  </w:style>
  <w:style w:type="paragraph" w:customStyle="1" w:styleId="ANR-Bullets">
    <w:name w:val="ANR - Bullets"/>
    <w:basedOn w:val="ListParagraph"/>
    <w:link w:val="ANR-BulletsChar"/>
    <w:qFormat/>
    <w:rsid w:val="00F82884"/>
    <w:pPr>
      <w:numPr>
        <w:numId w:val="6"/>
      </w:numPr>
      <w:spacing w:after="0" w:line="240" w:lineRule="auto"/>
    </w:pPr>
    <w:rPr>
      <w:rFonts w:ascii="Arial" w:hAnsi="Arial" w:cs="Arial"/>
    </w:rPr>
  </w:style>
  <w:style w:type="paragraph" w:customStyle="1" w:styleId="ANR-NumberedList">
    <w:name w:val="ANR - Numbered List"/>
    <w:basedOn w:val="ANR-Bullets"/>
    <w:link w:val="ANR-NumberedListChar"/>
    <w:qFormat/>
    <w:rsid w:val="00B11D43"/>
    <w:pPr>
      <w:numPr>
        <w:numId w:val="7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82884"/>
  </w:style>
  <w:style w:type="character" w:customStyle="1" w:styleId="ANR-BulletsChar">
    <w:name w:val="ANR - Bullets Char"/>
    <w:basedOn w:val="ListParagraphChar"/>
    <w:link w:val="ANR-Bullets"/>
    <w:rsid w:val="00F82884"/>
    <w:rPr>
      <w:rFonts w:ascii="Arial" w:hAnsi="Arial" w:cs="Arial"/>
    </w:rPr>
  </w:style>
  <w:style w:type="character" w:customStyle="1" w:styleId="ANR-NumberedListChar">
    <w:name w:val="ANR - Numbered List Char"/>
    <w:basedOn w:val="ANR-BulletsChar"/>
    <w:link w:val="ANR-NumberedList"/>
    <w:rsid w:val="00B11D43"/>
    <w:rPr>
      <w:rFonts w:ascii="Arial" w:hAnsi="Arial" w:cs="Arial"/>
    </w:rPr>
  </w:style>
  <w:style w:type="character" w:styleId="SubtleEmphasis">
    <w:name w:val="Subtle Emphasis"/>
    <w:basedOn w:val="DefaultParagraphFont"/>
    <w:uiPriority w:val="19"/>
    <w:qFormat/>
    <w:rsid w:val="00D2444A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C13E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4143">
                  <w:marLeft w:val="-420"/>
                  <w:marRight w:val="0"/>
                  <w:marTop w:val="0"/>
                  <w:marBottom w:val="0"/>
                  <w:divBdr>
                    <w:top w:val="single" w:sz="6" w:space="0" w:color="8AA2BF"/>
                    <w:left w:val="single" w:sz="6" w:space="0" w:color="8AA2BF"/>
                    <w:bottom w:val="single" w:sz="6" w:space="0" w:color="8AA2BF"/>
                    <w:right w:val="single" w:sz="6" w:space="0" w:color="8AA2BF"/>
                  </w:divBdr>
                </w:div>
              </w:divsChild>
            </w:div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england511.org/region/Vermont" TargetMode="External"/><Relationship Id="rId13" Type="http://schemas.openxmlformats.org/officeDocument/2006/relationships/hyperlink" Target="https://www.greenmountainclub.org/hiking/trail-updates/" TargetMode="External"/><Relationship Id="rId18" Type="http://schemas.openxmlformats.org/officeDocument/2006/relationships/hyperlink" Target="https://www.vermont.gov/voluntee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tephanie.brackin@vermont.gov" TargetMode="External"/><Relationship Id="rId12" Type="http://schemas.openxmlformats.org/officeDocument/2006/relationships/hyperlink" Target="https://vmba.org/trailsinvt/" TargetMode="External"/><Relationship Id="rId17" Type="http://schemas.openxmlformats.org/officeDocument/2006/relationships/hyperlink" Target="https://vtfishandwildlife.com/fish/boating-in-vermont/fishing-access-areas/closed-access-areas-and-improvement-projec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vermont.gov/tracking/cyanobacteria-tracker" TargetMode="External"/><Relationship Id="rId20" Type="http://schemas.openxmlformats.org/officeDocument/2006/relationships/hyperlink" Target="mailto:anr.civilrights@vermont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ilfinder.info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nrweb.vt.gov/FPR/SwimWater/PublicReport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eather.gov/aly/" TargetMode="External"/><Relationship Id="rId19" Type="http://schemas.openxmlformats.org/officeDocument/2006/relationships/hyperlink" Target="https://ANR.Vermont.gov/Flo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ather.gov/btv/" TargetMode="External"/><Relationship Id="rId14" Type="http://schemas.openxmlformats.org/officeDocument/2006/relationships/hyperlink" Target="https://vtstateparks.com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Links>
    <vt:vector size="84" baseType="variant">
      <vt:variant>
        <vt:i4>7602188</vt:i4>
      </vt:variant>
      <vt:variant>
        <vt:i4>30</vt:i4>
      </vt:variant>
      <vt:variant>
        <vt:i4>0</vt:i4>
      </vt:variant>
      <vt:variant>
        <vt:i4>5</vt:i4>
      </vt:variant>
      <vt:variant>
        <vt:lpwstr>mailto:anr.civilrights@vermont.gov</vt:lpwstr>
      </vt:variant>
      <vt:variant>
        <vt:lpwstr/>
      </vt:variant>
      <vt:variant>
        <vt:i4>5898324</vt:i4>
      </vt:variant>
      <vt:variant>
        <vt:i4>27</vt:i4>
      </vt:variant>
      <vt:variant>
        <vt:i4>0</vt:i4>
      </vt:variant>
      <vt:variant>
        <vt:i4>5</vt:i4>
      </vt:variant>
      <vt:variant>
        <vt:lpwstr>https://anr.vermont.gov/Flood</vt:lpwstr>
      </vt:variant>
      <vt:variant>
        <vt:lpwstr/>
      </vt:variant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https://www.vermont.gov/volunteer</vt:lpwstr>
      </vt:variant>
      <vt:variant>
        <vt:lpwstr/>
      </vt:variant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https://vtstateparks.com/</vt:lpwstr>
      </vt:variant>
      <vt:variant>
        <vt:lpwstr/>
      </vt:variant>
      <vt:variant>
        <vt:i4>3604516</vt:i4>
      </vt:variant>
      <vt:variant>
        <vt:i4>18</vt:i4>
      </vt:variant>
      <vt:variant>
        <vt:i4>0</vt:i4>
      </vt:variant>
      <vt:variant>
        <vt:i4>5</vt:i4>
      </vt:variant>
      <vt:variant>
        <vt:lpwstr>https://www.greenmountainclub.org/hiking/trail-updates/</vt:lpwstr>
      </vt:variant>
      <vt:variant>
        <vt:lpwstr/>
      </vt:variant>
      <vt:variant>
        <vt:i4>6029397</vt:i4>
      </vt:variant>
      <vt:variant>
        <vt:i4>15</vt:i4>
      </vt:variant>
      <vt:variant>
        <vt:i4>0</vt:i4>
      </vt:variant>
      <vt:variant>
        <vt:i4>5</vt:i4>
      </vt:variant>
      <vt:variant>
        <vt:lpwstr>https://vmba.org/trailsinvt/</vt:lpwstr>
      </vt:variant>
      <vt:variant>
        <vt:lpwstr/>
      </vt:variant>
      <vt:variant>
        <vt:i4>1114185</vt:i4>
      </vt:variant>
      <vt:variant>
        <vt:i4>12</vt:i4>
      </vt:variant>
      <vt:variant>
        <vt:i4>0</vt:i4>
      </vt:variant>
      <vt:variant>
        <vt:i4>5</vt:i4>
      </vt:variant>
      <vt:variant>
        <vt:lpwstr>https://www.trailfinder.info/</vt:lpwstr>
      </vt:variant>
      <vt:variant>
        <vt:lpwstr/>
      </vt:variant>
      <vt:variant>
        <vt:i4>1114181</vt:i4>
      </vt:variant>
      <vt:variant>
        <vt:i4>9</vt:i4>
      </vt:variant>
      <vt:variant>
        <vt:i4>0</vt:i4>
      </vt:variant>
      <vt:variant>
        <vt:i4>5</vt:i4>
      </vt:variant>
      <vt:variant>
        <vt:lpwstr>https://www.weather.gov/aly/</vt:lpwstr>
      </vt:variant>
      <vt:variant>
        <vt:lpwstr/>
      </vt:variant>
      <vt:variant>
        <vt:i4>589897</vt:i4>
      </vt:variant>
      <vt:variant>
        <vt:i4>6</vt:i4>
      </vt:variant>
      <vt:variant>
        <vt:i4>0</vt:i4>
      </vt:variant>
      <vt:variant>
        <vt:i4>5</vt:i4>
      </vt:variant>
      <vt:variant>
        <vt:lpwstr>https://www.weather.gov/btv/</vt:lpwstr>
      </vt:variant>
      <vt:variant>
        <vt:lpwstr/>
      </vt:variant>
      <vt:variant>
        <vt:i4>4980746</vt:i4>
      </vt:variant>
      <vt:variant>
        <vt:i4>3</vt:i4>
      </vt:variant>
      <vt:variant>
        <vt:i4>0</vt:i4>
      </vt:variant>
      <vt:variant>
        <vt:i4>5</vt:i4>
      </vt:variant>
      <vt:variant>
        <vt:lpwstr>https://newengland511.org/region/Vermont</vt:lpwstr>
      </vt:variant>
      <vt:variant>
        <vt:lpwstr/>
      </vt:variant>
      <vt:variant>
        <vt:i4>2031735</vt:i4>
      </vt:variant>
      <vt:variant>
        <vt:i4>0</vt:i4>
      </vt:variant>
      <vt:variant>
        <vt:i4>0</vt:i4>
      </vt:variant>
      <vt:variant>
        <vt:i4>5</vt:i4>
      </vt:variant>
      <vt:variant>
        <vt:lpwstr>mailto:stephanie.brackin@vermont.gov</vt:lpwstr>
      </vt:variant>
      <vt:variant>
        <vt:lpwstr/>
      </vt:variant>
      <vt:variant>
        <vt:i4>7995445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anr.vermont.gov%2FFlood&amp;data=05%7C01%7CAgnes.Barsalow%40vermont.gov%7C1f7231c03043416e720c08db88826d61%7C20b4933bbaad433c9c0270edcc7559c6%7C0%7C0%7C638253865982320736%7CUnknown%7CTWFpbGZsb3d8eyJWIjoiMC4wLjAwMDAiLCJQIjoiV2luMzIiLCJBTiI6Ik1haWwiLCJXVCI6Mn0%3D%7C3000%7C%7C%7C&amp;sdata=W9brsJz%2Fd66Opx5mQpF9xJAP0fbG8ImxLxDu%2Bq7XtaU%3D&amp;reserved=0</vt:lpwstr>
      </vt:variant>
      <vt:variant>
        <vt:lpwstr/>
      </vt:variant>
      <vt:variant>
        <vt:i4>4915295</vt:i4>
      </vt:variant>
      <vt:variant>
        <vt:i4>3</vt:i4>
      </vt:variant>
      <vt:variant>
        <vt:i4>0</vt:i4>
      </vt:variant>
      <vt:variant>
        <vt:i4>5</vt:i4>
      </vt:variant>
      <vt:variant>
        <vt:lpwstr>https://www.vermont.gov/volunteer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https://anrweb.vt.gov/FPR/SwimWater/PublicReport.aspx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2023-08-08T13:32:00Z</dcterms:created>
  <dcterms:modified xsi:type="dcterms:W3CDTF">2023-08-08T15:06:00Z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2023-08-08T13:32:18Z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0c8430f2-e3ad-4c7d-8380-3610f57cfed0</vt:lpwstr>
  </property>
  <property fmtid="{D5CDD505-2E9C-101B-9397-08002B2CF9AE}" pid="8" name="MSIP_Label_2059aa38-f392-4105-be92-628035578272_ContentBits">
    <vt:lpwstr>0</vt:lpwstr>
  </property>
</Properties>
</file>